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3E51B0" w:rsidRPr="00157787" w:rsidRDefault="003E51B0" w:rsidP="00157787">
      <w:pPr>
        <w:widowControl w:val="0"/>
        <w:spacing w:after="0" w:line="480" w:lineRule="auto"/>
        <w:ind w:firstLine="720"/>
        <w:jc w:val="center"/>
        <w:rPr>
          <w:rFonts w:ascii="Times New Roman" w:hAnsi="Times New Roman" w:cs="Times New Roman"/>
          <w:sz w:val="24"/>
          <w:szCs w:val="24"/>
        </w:rPr>
      </w:pPr>
    </w:p>
    <w:p w:rsidR="00203936" w:rsidRPr="00157787" w:rsidRDefault="00F32FC7" w:rsidP="00157787">
      <w:pPr>
        <w:widowControl w:val="0"/>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USA Patriot Act.</w:t>
      </w:r>
    </w:p>
    <w:p w:rsidR="00203936" w:rsidRPr="00157787" w:rsidRDefault="00203936" w:rsidP="00157787">
      <w:pPr>
        <w:widowControl w:val="0"/>
        <w:spacing w:after="0" w:line="480" w:lineRule="auto"/>
        <w:ind w:firstLine="720"/>
        <w:jc w:val="center"/>
        <w:rPr>
          <w:rFonts w:ascii="Times New Roman" w:hAnsi="Times New Roman" w:cs="Times New Roman"/>
          <w:sz w:val="24"/>
          <w:szCs w:val="24"/>
        </w:rPr>
      </w:pPr>
      <w:r w:rsidRPr="00157787">
        <w:rPr>
          <w:rFonts w:ascii="Times New Roman" w:hAnsi="Times New Roman" w:cs="Times New Roman"/>
          <w:sz w:val="24"/>
          <w:szCs w:val="24"/>
        </w:rPr>
        <w:t>Name.</w:t>
      </w:r>
    </w:p>
    <w:p w:rsidR="00203936" w:rsidRPr="00157787" w:rsidRDefault="00203936" w:rsidP="00157787">
      <w:pPr>
        <w:widowControl w:val="0"/>
        <w:spacing w:after="0" w:line="480" w:lineRule="auto"/>
        <w:ind w:firstLine="720"/>
        <w:jc w:val="center"/>
        <w:rPr>
          <w:rFonts w:ascii="Times New Roman" w:hAnsi="Times New Roman" w:cs="Times New Roman"/>
          <w:sz w:val="24"/>
          <w:szCs w:val="24"/>
        </w:rPr>
      </w:pPr>
      <w:r w:rsidRPr="00157787">
        <w:rPr>
          <w:rFonts w:ascii="Times New Roman" w:hAnsi="Times New Roman" w:cs="Times New Roman"/>
          <w:sz w:val="24"/>
          <w:szCs w:val="24"/>
        </w:rPr>
        <w:t>Institution.</w:t>
      </w:r>
    </w:p>
    <w:p w:rsidR="00203936" w:rsidRPr="00157787" w:rsidRDefault="00203936" w:rsidP="00157787">
      <w:pPr>
        <w:widowControl w:val="0"/>
        <w:spacing w:after="0" w:line="480" w:lineRule="auto"/>
        <w:ind w:firstLine="720"/>
        <w:jc w:val="center"/>
        <w:rPr>
          <w:rFonts w:ascii="Times New Roman" w:hAnsi="Times New Roman" w:cs="Times New Roman"/>
          <w:sz w:val="24"/>
          <w:szCs w:val="24"/>
        </w:rPr>
      </w:pPr>
      <w:r w:rsidRPr="00157787">
        <w:rPr>
          <w:rFonts w:ascii="Times New Roman" w:hAnsi="Times New Roman" w:cs="Times New Roman"/>
          <w:sz w:val="24"/>
          <w:szCs w:val="24"/>
        </w:rPr>
        <w:t>Date.</w:t>
      </w:r>
    </w:p>
    <w:p w:rsidR="00157787" w:rsidRP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P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P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Pr="00157787" w:rsidRDefault="00157787" w:rsidP="00157787">
      <w:pPr>
        <w:widowControl w:val="0"/>
        <w:spacing w:after="0" w:line="480" w:lineRule="auto"/>
        <w:ind w:firstLine="720"/>
        <w:jc w:val="center"/>
        <w:rPr>
          <w:rFonts w:ascii="Times New Roman" w:hAnsi="Times New Roman" w:cs="Times New Roman"/>
          <w:sz w:val="24"/>
          <w:szCs w:val="24"/>
        </w:rPr>
      </w:pPr>
    </w:p>
    <w:p w:rsidR="00157787" w:rsidRPr="00157787" w:rsidRDefault="00157787" w:rsidP="00157787">
      <w:pPr>
        <w:widowControl w:val="0"/>
        <w:spacing w:after="0" w:line="480" w:lineRule="auto"/>
        <w:ind w:firstLine="720"/>
        <w:jc w:val="center"/>
        <w:rPr>
          <w:rFonts w:ascii="Times New Roman" w:hAnsi="Times New Roman" w:cs="Times New Roman"/>
          <w:sz w:val="24"/>
          <w:szCs w:val="24"/>
        </w:rPr>
      </w:pPr>
    </w:p>
    <w:p w:rsidR="00203936" w:rsidRDefault="00F32FC7" w:rsidP="00157787">
      <w:pPr>
        <w:widowControl w:val="0"/>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USA Patriot Act.</w:t>
      </w:r>
    </w:p>
    <w:p w:rsidR="00F32FC7" w:rsidRPr="00F32FC7" w:rsidRDefault="00F32FC7" w:rsidP="00157787">
      <w:pPr>
        <w:widowControl w:val="0"/>
        <w:spacing w:after="0" w:line="480" w:lineRule="auto"/>
        <w:ind w:firstLine="720"/>
        <w:jc w:val="center"/>
        <w:rPr>
          <w:rFonts w:ascii="Times New Roman" w:hAnsi="Times New Roman" w:cs="Times New Roman"/>
          <w:b/>
          <w:sz w:val="24"/>
          <w:szCs w:val="24"/>
        </w:rPr>
      </w:pPr>
      <w:r w:rsidRPr="00F32FC7">
        <w:rPr>
          <w:rFonts w:ascii="Times New Roman" w:hAnsi="Times New Roman" w:cs="Times New Roman"/>
          <w:b/>
          <w:sz w:val="24"/>
          <w:szCs w:val="24"/>
        </w:rPr>
        <w:t>Introduction.</w:t>
      </w:r>
    </w:p>
    <w:p w:rsidR="00F32FC7"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 xml:space="preserve">The USA Patriot policy was established by the US Congress following the 9/11 terror attack in the United States. The formal title of the policy is “uniting as well as strengthening America through availing the necessary tools essential for intercepting and obstructing terrorism” (Suarez, 2017). The policy was aimed at granting the law enforcement agencies greater powers to carry out </w:t>
      </w:r>
      <w:r w:rsidR="00F32FC7" w:rsidRPr="00157787">
        <w:rPr>
          <w:rFonts w:ascii="Times New Roman" w:hAnsi="Times New Roman" w:cs="Times New Roman"/>
          <w:sz w:val="24"/>
          <w:szCs w:val="24"/>
        </w:rPr>
        <w:t>investigations</w:t>
      </w:r>
      <w:r w:rsidR="00F32FC7">
        <w:rPr>
          <w:rFonts w:ascii="Times New Roman" w:hAnsi="Times New Roman" w:cs="Times New Roman"/>
          <w:sz w:val="24"/>
          <w:szCs w:val="24"/>
        </w:rPr>
        <w:t xml:space="preserve"> </w:t>
      </w:r>
      <w:r w:rsidRPr="00157787">
        <w:rPr>
          <w:rFonts w:ascii="Times New Roman" w:hAnsi="Times New Roman" w:cs="Times New Roman"/>
          <w:sz w:val="24"/>
          <w:szCs w:val="24"/>
        </w:rPr>
        <w:t xml:space="preserve">and ensure that justice applies to all terrorists. Also, the USA Patriot Act brought about the higher number of penalties for those who commit as well as those who finance terrorist executions (Suarez, 2017). Essentially, the law was developed to minimize and possibly eradicate the onset for acquiring intelligence permits against all suspected terrorists, spies, as well as other enemies of the United States of America. </w:t>
      </w:r>
    </w:p>
    <w:p w:rsidR="00203936" w:rsidRPr="00157787"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 xml:space="preserve">To ensure the effective functioning of the law enforcement agencies, the law granted additional powers to the National Security Agencies (NSA), the U.S. Department of Justice in conjunction with other federal law enforcement agencies on both domestic as well as cross-border investigations on electronic sharing of information. </w:t>
      </w:r>
      <w:r w:rsidR="00F32FC7" w:rsidRPr="00157787">
        <w:rPr>
          <w:rFonts w:ascii="Times New Roman" w:hAnsi="Times New Roman" w:cs="Times New Roman"/>
          <w:sz w:val="24"/>
          <w:szCs w:val="24"/>
        </w:rPr>
        <w:t xml:space="preserve">Suarez, </w:t>
      </w:r>
      <w:r w:rsidR="00F32FC7">
        <w:rPr>
          <w:rFonts w:ascii="Times New Roman" w:hAnsi="Times New Roman" w:cs="Times New Roman"/>
          <w:sz w:val="24"/>
          <w:szCs w:val="24"/>
        </w:rPr>
        <w:t>(</w:t>
      </w:r>
      <w:r w:rsidR="00F32FC7" w:rsidRPr="00157787">
        <w:rPr>
          <w:rFonts w:ascii="Times New Roman" w:hAnsi="Times New Roman" w:cs="Times New Roman"/>
          <w:sz w:val="24"/>
          <w:szCs w:val="24"/>
        </w:rPr>
        <w:t>2017)</w:t>
      </w:r>
      <w:r w:rsidR="00F32FC7">
        <w:rPr>
          <w:rFonts w:ascii="Times New Roman" w:hAnsi="Times New Roman" w:cs="Times New Roman"/>
          <w:sz w:val="24"/>
          <w:szCs w:val="24"/>
        </w:rPr>
        <w:t xml:space="preserve"> argues that “the </w:t>
      </w:r>
      <w:r w:rsidRPr="00157787">
        <w:rPr>
          <w:rFonts w:ascii="Times New Roman" w:hAnsi="Times New Roman" w:cs="Times New Roman"/>
          <w:sz w:val="24"/>
          <w:szCs w:val="24"/>
        </w:rPr>
        <w:t xml:space="preserve"> law also alleviated deterrents that had blocked all the intelligence, law enforcement, as well as defense agencies from investigating, indicting and sharing data concerning the all the potential terrorist threats and the means to respond to them</w:t>
      </w:r>
      <w:r w:rsidR="00F32FC7">
        <w:rPr>
          <w:rFonts w:ascii="Times New Roman" w:hAnsi="Times New Roman" w:cs="Times New Roman"/>
          <w:sz w:val="24"/>
          <w:szCs w:val="24"/>
        </w:rPr>
        <w:t>”</w:t>
      </w:r>
      <w:r w:rsidRPr="00157787">
        <w:rPr>
          <w:rFonts w:ascii="Times New Roman" w:hAnsi="Times New Roman" w:cs="Times New Roman"/>
          <w:sz w:val="24"/>
          <w:szCs w:val="24"/>
        </w:rPr>
        <w:t xml:space="preserve">. Since the enactment of the USA Patriot policies, the U.S. has </w:t>
      </w:r>
      <w:r w:rsidR="00F32FC7" w:rsidRPr="00157787">
        <w:rPr>
          <w:rFonts w:ascii="Times New Roman" w:hAnsi="Times New Roman" w:cs="Times New Roman"/>
          <w:sz w:val="24"/>
          <w:szCs w:val="24"/>
        </w:rPr>
        <w:t>recorded positive</w:t>
      </w:r>
      <w:r w:rsidRPr="00157787">
        <w:rPr>
          <w:rFonts w:ascii="Times New Roman" w:hAnsi="Times New Roman" w:cs="Times New Roman"/>
          <w:sz w:val="24"/>
          <w:szCs w:val="24"/>
        </w:rPr>
        <w:t xml:space="preserve"> transition</w:t>
      </w:r>
      <w:r w:rsidR="00F32FC7">
        <w:rPr>
          <w:rFonts w:ascii="Times New Roman" w:hAnsi="Times New Roman" w:cs="Times New Roman"/>
          <w:sz w:val="24"/>
          <w:szCs w:val="24"/>
        </w:rPr>
        <w:t>s</w:t>
      </w:r>
      <w:r w:rsidRPr="00157787">
        <w:rPr>
          <w:rFonts w:ascii="Times New Roman" w:hAnsi="Times New Roman" w:cs="Times New Roman"/>
          <w:sz w:val="24"/>
          <w:szCs w:val="24"/>
        </w:rPr>
        <w:t xml:space="preserve"> in anti-terrorist efforts. This study focuses on different components relating to the USA Patriot Act.</w:t>
      </w:r>
    </w:p>
    <w:p w:rsidR="00203936" w:rsidRPr="00157787" w:rsidRDefault="00203936" w:rsidP="00157787">
      <w:pPr>
        <w:widowControl w:val="0"/>
        <w:spacing w:after="0" w:line="480" w:lineRule="auto"/>
        <w:ind w:firstLine="720"/>
        <w:jc w:val="center"/>
        <w:rPr>
          <w:rFonts w:ascii="Times New Roman" w:hAnsi="Times New Roman" w:cs="Times New Roman"/>
          <w:b/>
          <w:sz w:val="24"/>
          <w:szCs w:val="24"/>
        </w:rPr>
      </w:pPr>
      <w:r w:rsidRPr="00157787">
        <w:rPr>
          <w:rFonts w:ascii="Times New Roman" w:hAnsi="Times New Roman" w:cs="Times New Roman"/>
          <w:b/>
          <w:sz w:val="24"/>
          <w:szCs w:val="24"/>
        </w:rPr>
        <w:t xml:space="preserve">Societal </w:t>
      </w:r>
      <w:r w:rsidR="007D418D" w:rsidRPr="00157787">
        <w:rPr>
          <w:rFonts w:ascii="Times New Roman" w:hAnsi="Times New Roman" w:cs="Times New Roman"/>
          <w:b/>
          <w:sz w:val="24"/>
          <w:szCs w:val="24"/>
        </w:rPr>
        <w:t>I</w:t>
      </w:r>
      <w:r w:rsidRPr="00157787">
        <w:rPr>
          <w:rFonts w:ascii="Times New Roman" w:hAnsi="Times New Roman" w:cs="Times New Roman"/>
          <w:b/>
          <w:sz w:val="24"/>
          <w:szCs w:val="24"/>
        </w:rPr>
        <w:t xml:space="preserve">mplications of the </w:t>
      </w:r>
      <w:r w:rsidR="00F32FC7">
        <w:rPr>
          <w:rFonts w:ascii="Times New Roman" w:hAnsi="Times New Roman" w:cs="Times New Roman"/>
          <w:b/>
          <w:sz w:val="24"/>
          <w:szCs w:val="24"/>
        </w:rPr>
        <w:t xml:space="preserve">Patriot </w:t>
      </w:r>
      <w:r w:rsidRPr="00157787">
        <w:rPr>
          <w:rFonts w:ascii="Times New Roman" w:hAnsi="Times New Roman" w:cs="Times New Roman"/>
          <w:b/>
          <w:sz w:val="24"/>
          <w:szCs w:val="24"/>
        </w:rPr>
        <w:t>Act.</w:t>
      </w:r>
    </w:p>
    <w:p w:rsidR="00F32FC7"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 xml:space="preserve">The USA Patriot Act has had multiple implications to the American satiety. Since its implementation, many of the American citizens have loudly questioned about their rights to </w:t>
      </w:r>
      <w:r w:rsidRPr="00157787">
        <w:rPr>
          <w:rFonts w:ascii="Times New Roman" w:hAnsi="Times New Roman" w:cs="Times New Roman"/>
          <w:sz w:val="24"/>
          <w:szCs w:val="24"/>
        </w:rPr>
        <w:lastRenderedPageBreak/>
        <w:t xml:space="preserve">confidentiality (Deflem &amp; McDonough, 2015). As mentioned above, the law granted all the intelligent and law enforcement agencies the autonomy to inspect as well as suspect electronic communicated data for further investigations. In this setting, “the USA Patriot Act tends to dispute the individual’s right to confidentiality since it mandates investigators to research and share other people’s data without consent” (Suarez, 2017). In </w:t>
      </w:r>
      <w:r w:rsidR="00F32FC7">
        <w:rPr>
          <w:rFonts w:ascii="Times New Roman" w:hAnsi="Times New Roman" w:cs="Times New Roman"/>
          <w:sz w:val="24"/>
          <w:szCs w:val="24"/>
        </w:rPr>
        <w:t xml:space="preserve">addition, </w:t>
      </w:r>
      <w:r w:rsidRPr="00157787">
        <w:rPr>
          <w:rFonts w:ascii="Times New Roman" w:hAnsi="Times New Roman" w:cs="Times New Roman"/>
          <w:sz w:val="24"/>
          <w:szCs w:val="24"/>
        </w:rPr>
        <w:t>the USA Patriot Act share</w:t>
      </w:r>
      <w:r w:rsidR="00F32FC7">
        <w:rPr>
          <w:rFonts w:ascii="Times New Roman" w:hAnsi="Times New Roman" w:cs="Times New Roman"/>
          <w:sz w:val="24"/>
          <w:szCs w:val="24"/>
        </w:rPr>
        <w:t>s</w:t>
      </w:r>
      <w:r w:rsidRPr="00157787">
        <w:rPr>
          <w:rFonts w:ascii="Times New Roman" w:hAnsi="Times New Roman" w:cs="Times New Roman"/>
          <w:sz w:val="24"/>
          <w:szCs w:val="24"/>
        </w:rPr>
        <w:t xml:space="preserve"> the implication that national safety is paramount to an individual’s rights. The government’s responsibility to ensure public safety is much mor</w:t>
      </w:r>
      <w:r w:rsidR="00F32FC7">
        <w:rPr>
          <w:rFonts w:ascii="Times New Roman" w:hAnsi="Times New Roman" w:cs="Times New Roman"/>
          <w:sz w:val="24"/>
          <w:szCs w:val="24"/>
        </w:rPr>
        <w:t>e authoritative when it involves</w:t>
      </w:r>
      <w:r w:rsidRPr="00157787">
        <w:rPr>
          <w:rFonts w:ascii="Times New Roman" w:hAnsi="Times New Roman" w:cs="Times New Roman"/>
          <w:sz w:val="24"/>
          <w:szCs w:val="24"/>
        </w:rPr>
        <w:t xml:space="preserve"> public safety and protection, and hence it overshadows a right to privacy.</w:t>
      </w:r>
    </w:p>
    <w:p w:rsidR="00203936" w:rsidRPr="00157787"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 xml:space="preserve"> Moreover, the law implies that “it is important for the government’s counter-terrorism efforts through its agencies to legally assess and seize all sorts of interactions planned and performed by terrorists” (Suarez, 2017). The law defines that thorough investigation of hostile information paves the way for strengthening and maintaining public safety. According to Deflem &amp; McDonough, (2015), “the USA Patriot Act is a universal discretion that applies to everybody as a unit and hence it reflects on the ideal alterations in the lawful privilege to discretion.”  Due to the aspect of reduced privacy rights, everyone is mandated to familiarize himself</w:t>
      </w:r>
      <w:r w:rsidR="00F32FC7">
        <w:rPr>
          <w:rFonts w:ascii="Times New Roman" w:hAnsi="Times New Roman" w:cs="Times New Roman"/>
          <w:sz w:val="24"/>
          <w:szCs w:val="24"/>
        </w:rPr>
        <w:t xml:space="preserve"> or herself</w:t>
      </w:r>
      <w:r w:rsidRPr="00157787">
        <w:rPr>
          <w:rFonts w:ascii="Times New Roman" w:hAnsi="Times New Roman" w:cs="Times New Roman"/>
          <w:sz w:val="24"/>
          <w:szCs w:val="24"/>
        </w:rPr>
        <w:t xml:space="preserve"> with the ideal meaning of the limitations of individual freedom in relation to the nature of public safety. </w:t>
      </w:r>
    </w:p>
    <w:p w:rsidR="00203936" w:rsidRPr="00157787" w:rsidRDefault="00F32FC7" w:rsidP="00157787">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implication</w:t>
      </w:r>
      <w:r w:rsidR="00203936" w:rsidRPr="00157787">
        <w:rPr>
          <w:rFonts w:ascii="Times New Roman" w:hAnsi="Times New Roman" w:cs="Times New Roman"/>
          <w:sz w:val="24"/>
          <w:szCs w:val="24"/>
        </w:rPr>
        <w:t xml:space="preserve"> of the U.S. Patriot Act to the American society is that some privacy policies can be violated by the government in conjunction with the communica</w:t>
      </w:r>
      <w:r w:rsidR="00750992">
        <w:rPr>
          <w:rFonts w:ascii="Times New Roman" w:hAnsi="Times New Roman" w:cs="Times New Roman"/>
          <w:sz w:val="24"/>
          <w:szCs w:val="24"/>
        </w:rPr>
        <w:t>tion companies by giving critical</w:t>
      </w:r>
      <w:r w:rsidR="00203936" w:rsidRPr="00157787">
        <w:rPr>
          <w:rFonts w:ascii="Times New Roman" w:hAnsi="Times New Roman" w:cs="Times New Roman"/>
          <w:sz w:val="24"/>
          <w:szCs w:val="24"/>
        </w:rPr>
        <w:t xml:space="preserve"> access to electron</w:t>
      </w:r>
      <w:r w:rsidR="00750992">
        <w:rPr>
          <w:rFonts w:ascii="Times New Roman" w:hAnsi="Times New Roman" w:cs="Times New Roman"/>
          <w:sz w:val="24"/>
          <w:szCs w:val="24"/>
        </w:rPr>
        <w:t>ically privatized information and releasing</w:t>
      </w:r>
      <w:r w:rsidR="00203936" w:rsidRPr="00157787">
        <w:rPr>
          <w:rFonts w:ascii="Times New Roman" w:hAnsi="Times New Roman" w:cs="Times New Roman"/>
          <w:sz w:val="24"/>
          <w:szCs w:val="24"/>
        </w:rPr>
        <w:t xml:space="preserve"> data fo</w:t>
      </w:r>
      <w:r w:rsidR="00FE0548">
        <w:rPr>
          <w:rFonts w:ascii="Times New Roman" w:hAnsi="Times New Roman" w:cs="Times New Roman"/>
          <w:sz w:val="24"/>
          <w:szCs w:val="24"/>
        </w:rPr>
        <w:t>r investigation (Suarez, 2017).</w:t>
      </w:r>
      <w:r w:rsidR="00203936" w:rsidRPr="00157787">
        <w:rPr>
          <w:rFonts w:ascii="Times New Roman" w:hAnsi="Times New Roman" w:cs="Times New Roman"/>
          <w:sz w:val="24"/>
          <w:szCs w:val="24"/>
        </w:rPr>
        <w:t xml:space="preserve"> More importantly, “the U.S. Patriot Act helps Americans to have their minds preoccupied with the patriot ac</w:t>
      </w:r>
      <w:r w:rsidR="00FE0548">
        <w:rPr>
          <w:rFonts w:ascii="Times New Roman" w:hAnsi="Times New Roman" w:cs="Times New Roman"/>
          <w:sz w:val="24"/>
          <w:szCs w:val="24"/>
        </w:rPr>
        <w:t xml:space="preserve">t” (Deflem &amp; McDonough, 2015). </w:t>
      </w:r>
      <w:r w:rsidR="00750992">
        <w:rPr>
          <w:rFonts w:ascii="Times New Roman" w:hAnsi="Times New Roman" w:cs="Times New Roman"/>
          <w:sz w:val="24"/>
          <w:szCs w:val="24"/>
        </w:rPr>
        <w:t xml:space="preserve">There is an implication that </w:t>
      </w:r>
      <w:r w:rsidR="00203936" w:rsidRPr="00157787">
        <w:rPr>
          <w:rFonts w:ascii="Times New Roman" w:hAnsi="Times New Roman" w:cs="Times New Roman"/>
          <w:sz w:val="24"/>
          <w:szCs w:val="24"/>
        </w:rPr>
        <w:t xml:space="preserve">violations of the individual right to confidentiality strikes a balance in the entire society while </w:t>
      </w:r>
      <w:r w:rsidR="00203936" w:rsidRPr="00157787">
        <w:rPr>
          <w:rFonts w:ascii="Times New Roman" w:hAnsi="Times New Roman" w:cs="Times New Roman"/>
          <w:sz w:val="24"/>
          <w:szCs w:val="24"/>
        </w:rPr>
        <w:lastRenderedPageBreak/>
        <w:t>making an effort to obtain and restore freedom back into the hand</w:t>
      </w:r>
      <w:r w:rsidR="00750992">
        <w:rPr>
          <w:rFonts w:ascii="Times New Roman" w:hAnsi="Times New Roman" w:cs="Times New Roman"/>
          <w:sz w:val="24"/>
          <w:szCs w:val="24"/>
        </w:rPr>
        <w:t>s of the people</w:t>
      </w:r>
      <w:r w:rsidR="00203936" w:rsidRPr="00157787">
        <w:rPr>
          <w:rFonts w:ascii="Times New Roman" w:hAnsi="Times New Roman" w:cs="Times New Roman"/>
          <w:sz w:val="24"/>
          <w:szCs w:val="24"/>
        </w:rPr>
        <w:t xml:space="preserve"> (Pike, 2015). The law shares an implication that all federals law enforcement agencies have the right tools and hence they must put more efforts to safeguard the American nation from all terrorist activities and hence eradicating their threats and damages to the society. Ultimately, it should be noted that the U.S. Patriot Act was enacted to strengthen the American law enforcement agencies to investigate and indict and ensure justice to terrorists (Pike, 2015). In this way, it tends to violate people’s pr</w:t>
      </w:r>
      <w:r w:rsidR="00750992">
        <w:rPr>
          <w:rFonts w:ascii="Times New Roman" w:hAnsi="Times New Roman" w:cs="Times New Roman"/>
          <w:sz w:val="24"/>
          <w:szCs w:val="24"/>
        </w:rPr>
        <w:t>ivacy rights and grant them more freedom and a f</w:t>
      </w:r>
      <w:r w:rsidR="00203936" w:rsidRPr="00157787">
        <w:rPr>
          <w:rFonts w:ascii="Times New Roman" w:hAnsi="Times New Roman" w:cs="Times New Roman"/>
          <w:sz w:val="24"/>
          <w:szCs w:val="24"/>
        </w:rPr>
        <w:t>eeling of patriotism in diverse ways. The U.S. Patriot Act stands to be the ideal solution to the American terrorist threats.</w:t>
      </w:r>
    </w:p>
    <w:p w:rsidR="00203936" w:rsidRPr="00750992" w:rsidRDefault="00750992" w:rsidP="00157787">
      <w:pPr>
        <w:widowControl w:val="0"/>
        <w:spacing w:after="0" w:line="480" w:lineRule="auto"/>
        <w:ind w:firstLine="720"/>
        <w:jc w:val="center"/>
        <w:rPr>
          <w:rFonts w:ascii="Times New Roman" w:hAnsi="Times New Roman" w:cs="Times New Roman"/>
          <w:b/>
          <w:sz w:val="24"/>
          <w:szCs w:val="24"/>
        </w:rPr>
      </w:pPr>
      <w:r w:rsidRPr="00750992">
        <w:rPr>
          <w:rFonts w:ascii="Times New Roman" w:hAnsi="Times New Roman" w:cs="Times New Roman"/>
          <w:b/>
          <w:sz w:val="24"/>
          <w:szCs w:val="24"/>
        </w:rPr>
        <w:t>Racial,</w:t>
      </w:r>
      <w:r w:rsidR="007D418D" w:rsidRPr="00750992">
        <w:rPr>
          <w:rFonts w:ascii="Times New Roman" w:hAnsi="Times New Roman" w:cs="Times New Roman"/>
          <w:b/>
          <w:sz w:val="24"/>
          <w:szCs w:val="24"/>
        </w:rPr>
        <w:t xml:space="preserve"> Ethn</w:t>
      </w:r>
      <w:r w:rsidRPr="00750992">
        <w:rPr>
          <w:rFonts w:ascii="Times New Roman" w:hAnsi="Times New Roman" w:cs="Times New Roman"/>
          <w:b/>
          <w:sz w:val="24"/>
          <w:szCs w:val="24"/>
        </w:rPr>
        <w:t>icity, Gender, Age, and Religious Concerns.</w:t>
      </w:r>
    </w:p>
    <w:p w:rsidR="00750992"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As result of the terrorist attacks of 9/11 which occurred in 2001, the U.S. policymakers remained focused to invent and establish brand new policies which were believed to ensure as well as strengthen both national security and public safety in complement with multiple strategies which apply to those who are non-citizens in the context of America (Pike, 2015). More importantly, the U.S. anti-terrorism laws have been well devised to permit law enforcement and security agencies to execute their protection effort with acute profiling attributes at issues of ra</w:t>
      </w:r>
      <w:r w:rsidR="00750992">
        <w:rPr>
          <w:rFonts w:ascii="Times New Roman" w:hAnsi="Times New Roman" w:cs="Times New Roman"/>
          <w:sz w:val="24"/>
          <w:szCs w:val="24"/>
        </w:rPr>
        <w:t>ce, gender, ethnicity, religion</w:t>
      </w:r>
      <w:r w:rsidRPr="00157787">
        <w:rPr>
          <w:rFonts w:ascii="Times New Roman" w:hAnsi="Times New Roman" w:cs="Times New Roman"/>
          <w:sz w:val="24"/>
          <w:szCs w:val="24"/>
        </w:rPr>
        <w:t>, and age.  The U.S. Patriot Act was highly side</w:t>
      </w:r>
      <w:r w:rsidR="003E51B0" w:rsidRPr="00157787">
        <w:rPr>
          <w:rFonts w:ascii="Times New Roman" w:hAnsi="Times New Roman" w:cs="Times New Roman"/>
          <w:sz w:val="24"/>
          <w:szCs w:val="24"/>
        </w:rPr>
        <w:t>lined towards racial profiling.</w:t>
      </w:r>
      <w:r w:rsidRPr="00157787">
        <w:rPr>
          <w:rFonts w:ascii="Times New Roman" w:hAnsi="Times New Roman" w:cs="Times New Roman"/>
          <w:sz w:val="24"/>
          <w:szCs w:val="24"/>
        </w:rPr>
        <w:t xml:space="preserve"> After the 9/11 tragedy, the president issued an order for all noncit</w:t>
      </w:r>
      <w:r w:rsidR="00FE0548">
        <w:rPr>
          <w:rFonts w:ascii="Times New Roman" w:hAnsi="Times New Roman" w:cs="Times New Roman"/>
          <w:sz w:val="24"/>
          <w:szCs w:val="24"/>
        </w:rPr>
        <w:t>izens to be tried of terrorism-</w:t>
      </w:r>
      <w:r w:rsidRPr="00157787">
        <w:rPr>
          <w:rFonts w:ascii="Times New Roman" w:hAnsi="Times New Roman" w:cs="Times New Roman"/>
          <w:sz w:val="24"/>
          <w:szCs w:val="24"/>
        </w:rPr>
        <w:t xml:space="preserve">affiliated charges through military tribunals (Pike, 2015).  </w:t>
      </w:r>
    </w:p>
    <w:p w:rsidR="007D418D" w:rsidRPr="00157787" w:rsidRDefault="00750992" w:rsidP="00157787">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Suarez (2017) states that “</w:t>
      </w:r>
      <w:r w:rsidR="00203936" w:rsidRPr="00157787">
        <w:rPr>
          <w:rFonts w:ascii="Times New Roman" w:hAnsi="Times New Roman" w:cs="Times New Roman"/>
          <w:sz w:val="24"/>
          <w:szCs w:val="24"/>
        </w:rPr>
        <w:t>the U.S. Patriot Act granted the law enforcement agencies sweeping powers, many of which had devastating effects on the Muslim and Arab races in the context of America</w:t>
      </w:r>
      <w:r>
        <w:rPr>
          <w:rFonts w:ascii="Times New Roman" w:hAnsi="Times New Roman" w:cs="Times New Roman"/>
          <w:sz w:val="24"/>
          <w:szCs w:val="24"/>
        </w:rPr>
        <w:t>”</w:t>
      </w:r>
      <w:r w:rsidR="00203936" w:rsidRPr="00157787">
        <w:rPr>
          <w:rFonts w:ascii="Times New Roman" w:hAnsi="Times New Roman" w:cs="Times New Roman"/>
          <w:sz w:val="24"/>
          <w:szCs w:val="24"/>
        </w:rPr>
        <w:t>. The tragedy also raised concerns that immigration policies, as well as procedures, were vitally essential and they needed to be incorporated with the U.S. Patriot Act. In this setting, many of the Muslim and Arab men were detained for technical v</w:t>
      </w:r>
      <w:r w:rsidR="00FE0548">
        <w:rPr>
          <w:rFonts w:ascii="Times New Roman" w:hAnsi="Times New Roman" w:cs="Times New Roman"/>
          <w:sz w:val="24"/>
          <w:szCs w:val="24"/>
        </w:rPr>
        <w:t xml:space="preserve">isa violations </w:t>
      </w:r>
      <w:r w:rsidR="00FE0548">
        <w:rPr>
          <w:rFonts w:ascii="Times New Roman" w:hAnsi="Times New Roman" w:cs="Times New Roman"/>
          <w:sz w:val="24"/>
          <w:szCs w:val="24"/>
        </w:rPr>
        <w:lastRenderedPageBreak/>
        <w:t xml:space="preserve">(Suarez, 2017). </w:t>
      </w:r>
      <w:r w:rsidR="00203936" w:rsidRPr="00157787">
        <w:rPr>
          <w:rFonts w:ascii="Times New Roman" w:hAnsi="Times New Roman" w:cs="Times New Roman"/>
          <w:sz w:val="24"/>
          <w:szCs w:val="24"/>
        </w:rPr>
        <w:t>As a means of enforcing the U.S. Patriot Act, the majority of the Arab and Muslim detainees were deported following denial of the individual’s right to legal counsel and complete secrecy as well. Since the enactment of the U.S. Patriot policy, a lot of convokes have been raised based o</w:t>
      </w:r>
      <w:r>
        <w:rPr>
          <w:rFonts w:ascii="Times New Roman" w:hAnsi="Times New Roman" w:cs="Times New Roman"/>
          <w:sz w:val="24"/>
          <w:szCs w:val="24"/>
        </w:rPr>
        <w:t>n the assertion that the people</w:t>
      </w:r>
      <w:r w:rsidR="00203936" w:rsidRPr="00157787">
        <w:rPr>
          <w:rFonts w:ascii="Times New Roman" w:hAnsi="Times New Roman" w:cs="Times New Roman"/>
          <w:sz w:val="24"/>
          <w:szCs w:val="24"/>
        </w:rPr>
        <w:t xml:space="preserve"> of Muslim and Arab origin should be termed guilty until they prove themselves innocent. Under the U.S. Patriot Act, ethnicity has been highly pronounced since it is aimed at identifying people with their nations of origin. The practice was much oriented to identify and investigate all noncitizens from the </w:t>
      </w:r>
      <w:r w:rsidRPr="00157787">
        <w:rPr>
          <w:rFonts w:ascii="Times New Roman" w:hAnsi="Times New Roman" w:cs="Times New Roman"/>
          <w:sz w:val="24"/>
          <w:szCs w:val="24"/>
        </w:rPr>
        <w:t>Middle Eastern</w:t>
      </w:r>
      <w:r w:rsidR="00203936" w:rsidRPr="00157787">
        <w:rPr>
          <w:rFonts w:ascii="Times New Roman" w:hAnsi="Times New Roman" w:cs="Times New Roman"/>
          <w:sz w:val="24"/>
          <w:szCs w:val="24"/>
        </w:rPr>
        <w:t xml:space="preserve"> countries.  </w:t>
      </w:r>
    </w:p>
    <w:p w:rsidR="00750992"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Ethnicity under the U.S. Patriot Act was predominant since the outlook was that “any individual confined for a violation of visa and other conditions of entry into the American land, but cannot be expelled to his or her mother country, may be confined until further notice, with no criminal charges ever filed against them” (Pike, 2015). In this setting, the ethnic identity of the 9/11 assailants in conjunction with other investigative efforts have been used to avoid casting the antiterrorism traps to wide areas. However, concerns have defined that ethnic identity alone is no longer suffi</w:t>
      </w:r>
      <w:r w:rsidR="008600CB">
        <w:rPr>
          <w:rFonts w:ascii="Times New Roman" w:hAnsi="Times New Roman" w:cs="Times New Roman"/>
          <w:sz w:val="24"/>
          <w:szCs w:val="24"/>
        </w:rPr>
        <w:t xml:space="preserve">cient for combating terrorism. </w:t>
      </w:r>
      <w:r w:rsidRPr="00157787">
        <w:rPr>
          <w:rFonts w:ascii="Times New Roman" w:hAnsi="Times New Roman" w:cs="Times New Roman"/>
          <w:sz w:val="24"/>
          <w:szCs w:val="24"/>
        </w:rPr>
        <w:t xml:space="preserve">Therefore, accepting the ideology attached to ethnic profiling based on male gender (of all </w:t>
      </w:r>
      <w:r w:rsidR="00750992" w:rsidRPr="00157787">
        <w:rPr>
          <w:rFonts w:ascii="Times New Roman" w:hAnsi="Times New Roman" w:cs="Times New Roman"/>
          <w:sz w:val="24"/>
          <w:szCs w:val="24"/>
        </w:rPr>
        <w:t>Middle Eastern</w:t>
      </w:r>
      <w:r w:rsidRPr="00157787">
        <w:rPr>
          <w:rFonts w:ascii="Times New Roman" w:hAnsi="Times New Roman" w:cs="Times New Roman"/>
          <w:sz w:val="24"/>
          <w:szCs w:val="24"/>
        </w:rPr>
        <w:t xml:space="preserve"> men) gives an undisputed warrant for disparate treatment. Such a practice confers that all the </w:t>
      </w:r>
      <w:r w:rsidR="00750992" w:rsidRPr="00157787">
        <w:rPr>
          <w:rFonts w:ascii="Times New Roman" w:hAnsi="Times New Roman" w:cs="Times New Roman"/>
          <w:sz w:val="24"/>
          <w:szCs w:val="24"/>
        </w:rPr>
        <w:t>Middle Eastern</w:t>
      </w:r>
      <w:r w:rsidRPr="00157787">
        <w:rPr>
          <w:rFonts w:ascii="Times New Roman" w:hAnsi="Times New Roman" w:cs="Times New Roman"/>
          <w:sz w:val="24"/>
          <w:szCs w:val="24"/>
        </w:rPr>
        <w:t xml:space="preserve"> men bear a tendency for terrorism unlike the fact (Deflem &amp; McDonough, 2015). </w:t>
      </w:r>
    </w:p>
    <w:p w:rsidR="00203936" w:rsidRPr="00157787" w:rsidRDefault="00203936" w:rsidP="00467759">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After the 9/11 tragedy, the U.S. Patriot Act was complemented with a plan to carry out a high minded interview for about 5000 foreign men aged between 18 to 33, and who came from specific countries</w:t>
      </w:r>
      <w:r w:rsidR="00750992">
        <w:rPr>
          <w:rFonts w:ascii="Times New Roman" w:hAnsi="Times New Roman" w:cs="Times New Roman"/>
          <w:sz w:val="24"/>
          <w:szCs w:val="24"/>
        </w:rPr>
        <w:t xml:space="preserve"> </w:t>
      </w:r>
      <w:r w:rsidR="008600CB" w:rsidRPr="00157787">
        <w:rPr>
          <w:rFonts w:ascii="Times New Roman" w:hAnsi="Times New Roman" w:cs="Times New Roman"/>
          <w:sz w:val="24"/>
          <w:szCs w:val="24"/>
        </w:rPr>
        <w:t>(Deflem &amp; McDonough, 2015)</w:t>
      </w:r>
      <w:r w:rsidRPr="00157787">
        <w:rPr>
          <w:rFonts w:ascii="Times New Roman" w:hAnsi="Times New Roman" w:cs="Times New Roman"/>
          <w:sz w:val="24"/>
          <w:szCs w:val="24"/>
        </w:rPr>
        <w:t>. The U.S. Patriot Act was much emphasized on the reli</w:t>
      </w:r>
      <w:r w:rsidR="00750992">
        <w:rPr>
          <w:rFonts w:ascii="Times New Roman" w:hAnsi="Times New Roman" w:cs="Times New Roman"/>
          <w:sz w:val="24"/>
          <w:szCs w:val="24"/>
        </w:rPr>
        <w:t>gious basis where much emphasis</w:t>
      </w:r>
      <w:r w:rsidRPr="00157787">
        <w:rPr>
          <w:rFonts w:ascii="Times New Roman" w:hAnsi="Times New Roman" w:cs="Times New Roman"/>
          <w:sz w:val="24"/>
          <w:szCs w:val="24"/>
        </w:rPr>
        <w:t xml:space="preserve"> was given the foreigners who belonged to the Muslim faith. </w:t>
      </w:r>
      <w:r w:rsidR="00467759" w:rsidRPr="00157787">
        <w:rPr>
          <w:rFonts w:ascii="Times New Roman" w:hAnsi="Times New Roman" w:cs="Times New Roman"/>
          <w:sz w:val="24"/>
          <w:szCs w:val="24"/>
        </w:rPr>
        <w:t xml:space="preserve">Deflem &amp; McDonough, </w:t>
      </w:r>
      <w:r w:rsidR="00467759">
        <w:rPr>
          <w:rFonts w:ascii="Times New Roman" w:hAnsi="Times New Roman" w:cs="Times New Roman"/>
          <w:sz w:val="24"/>
          <w:szCs w:val="24"/>
        </w:rPr>
        <w:t>(</w:t>
      </w:r>
      <w:r w:rsidR="00467759" w:rsidRPr="00157787">
        <w:rPr>
          <w:rFonts w:ascii="Times New Roman" w:hAnsi="Times New Roman" w:cs="Times New Roman"/>
          <w:sz w:val="24"/>
          <w:szCs w:val="24"/>
        </w:rPr>
        <w:t>2015</w:t>
      </w:r>
      <w:r w:rsidR="00467759">
        <w:rPr>
          <w:rFonts w:ascii="Times New Roman" w:hAnsi="Times New Roman" w:cs="Times New Roman"/>
          <w:sz w:val="24"/>
          <w:szCs w:val="24"/>
        </w:rPr>
        <w:t>), argue that “</w:t>
      </w:r>
      <w:r w:rsidRPr="00157787">
        <w:rPr>
          <w:rFonts w:ascii="Times New Roman" w:hAnsi="Times New Roman" w:cs="Times New Roman"/>
          <w:sz w:val="24"/>
          <w:szCs w:val="24"/>
        </w:rPr>
        <w:t>ethnic, racial, age, gender and religion</w:t>
      </w:r>
      <w:r w:rsidR="00467759">
        <w:rPr>
          <w:rFonts w:ascii="Times New Roman" w:hAnsi="Times New Roman" w:cs="Times New Roman"/>
          <w:sz w:val="24"/>
          <w:szCs w:val="24"/>
        </w:rPr>
        <w:t xml:space="preserve"> aspects</w:t>
      </w:r>
      <w:r w:rsidRPr="00157787">
        <w:rPr>
          <w:rFonts w:ascii="Times New Roman" w:hAnsi="Times New Roman" w:cs="Times New Roman"/>
          <w:sz w:val="24"/>
          <w:szCs w:val="24"/>
        </w:rPr>
        <w:t xml:space="preserve"> gave a breakthrough for the law enforcers to suppress all the terrorism by doing away with the </w:t>
      </w:r>
      <w:r w:rsidRPr="00157787">
        <w:rPr>
          <w:rFonts w:ascii="Times New Roman" w:hAnsi="Times New Roman" w:cs="Times New Roman"/>
          <w:sz w:val="24"/>
          <w:szCs w:val="24"/>
        </w:rPr>
        <w:lastRenderedPageBreak/>
        <w:t>terror-prone communities from the America land</w:t>
      </w:r>
      <w:r w:rsidR="00467759">
        <w:rPr>
          <w:rFonts w:ascii="Times New Roman" w:hAnsi="Times New Roman" w:cs="Times New Roman"/>
          <w:sz w:val="24"/>
          <w:szCs w:val="24"/>
        </w:rPr>
        <w:t>”</w:t>
      </w:r>
      <w:r w:rsidRPr="00157787">
        <w:rPr>
          <w:rFonts w:ascii="Times New Roman" w:hAnsi="Times New Roman" w:cs="Times New Roman"/>
          <w:sz w:val="24"/>
          <w:szCs w:val="24"/>
        </w:rPr>
        <w:t xml:space="preserve">. The practice led to the reinforcement of tougher policies which were aimed to restore national security as well as public safety. </w:t>
      </w:r>
    </w:p>
    <w:p w:rsidR="00203936" w:rsidRPr="00157787" w:rsidRDefault="007D418D" w:rsidP="00157787">
      <w:pPr>
        <w:widowControl w:val="0"/>
        <w:spacing w:after="0" w:line="480" w:lineRule="auto"/>
        <w:ind w:firstLine="720"/>
        <w:jc w:val="center"/>
        <w:rPr>
          <w:rFonts w:ascii="Times New Roman" w:hAnsi="Times New Roman" w:cs="Times New Roman"/>
          <w:b/>
          <w:sz w:val="24"/>
          <w:szCs w:val="24"/>
        </w:rPr>
      </w:pPr>
      <w:r w:rsidRPr="00157787">
        <w:rPr>
          <w:rFonts w:ascii="Times New Roman" w:hAnsi="Times New Roman" w:cs="Times New Roman"/>
          <w:b/>
          <w:sz w:val="24"/>
          <w:szCs w:val="24"/>
        </w:rPr>
        <w:t>Technology and Globalization</w:t>
      </w:r>
      <w:r w:rsidR="00467759">
        <w:rPr>
          <w:rFonts w:ascii="Times New Roman" w:hAnsi="Times New Roman" w:cs="Times New Roman"/>
          <w:b/>
          <w:sz w:val="24"/>
          <w:szCs w:val="24"/>
        </w:rPr>
        <w:t xml:space="preserve"> implications </w:t>
      </w:r>
      <w:r w:rsidRPr="00157787">
        <w:rPr>
          <w:rFonts w:ascii="Times New Roman" w:hAnsi="Times New Roman" w:cs="Times New Roman"/>
          <w:b/>
          <w:sz w:val="24"/>
          <w:szCs w:val="24"/>
        </w:rPr>
        <w:t xml:space="preserve">and the Balance of Individual Rights </w:t>
      </w:r>
      <w:r w:rsidR="00467759" w:rsidRPr="00157787">
        <w:rPr>
          <w:rFonts w:ascii="Times New Roman" w:hAnsi="Times New Roman" w:cs="Times New Roman"/>
          <w:b/>
          <w:sz w:val="24"/>
          <w:szCs w:val="24"/>
        </w:rPr>
        <w:t>against</w:t>
      </w:r>
      <w:r w:rsidRPr="00157787">
        <w:rPr>
          <w:rFonts w:ascii="Times New Roman" w:hAnsi="Times New Roman" w:cs="Times New Roman"/>
          <w:b/>
          <w:sz w:val="24"/>
          <w:szCs w:val="24"/>
        </w:rPr>
        <w:t xml:space="preserve"> Public Safety.</w:t>
      </w:r>
    </w:p>
    <w:p w:rsidR="008600CB" w:rsidRDefault="00467759" w:rsidP="00157787">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203936" w:rsidRPr="00157787">
        <w:rPr>
          <w:rFonts w:ascii="Times New Roman" w:hAnsi="Times New Roman" w:cs="Times New Roman"/>
          <w:sz w:val="24"/>
          <w:szCs w:val="24"/>
        </w:rPr>
        <w:t>contemporary world, technology has dominated every aspect of daily activities. Arguably, technology has significantly transformed every bit of analog communication system through electronic apps, and social networks in many countries and hence the US is not exceptional. “Many people tend to feel protective of their privatized information. However, they remain worried about the surveillance from different federal intelligent agencies” (Madinger, 2016). As outlined by the Department of Justice in conjunction with the Federal Bureau of Investigation, technology in communication has called for the need to uphold the rule of law while safeguarding civil liberties. However, emerging communication that rests in the hands of dangerous peoples has been found to affect the ability of law enforcement agencies to effectively conduct thorough investigations and ensure justice. In this setting, policymakers have been required to establish effective level playing grounds where all communication service providers meet the same standards</w:t>
      </w:r>
      <w:r>
        <w:rPr>
          <w:rFonts w:ascii="Times New Roman" w:hAnsi="Times New Roman" w:cs="Times New Roman"/>
          <w:sz w:val="24"/>
          <w:szCs w:val="24"/>
        </w:rPr>
        <w:t xml:space="preserve">. </w:t>
      </w:r>
      <w:r w:rsidR="00203936" w:rsidRPr="00157787">
        <w:rPr>
          <w:rFonts w:ascii="Times New Roman" w:hAnsi="Times New Roman" w:cs="Times New Roman"/>
          <w:sz w:val="24"/>
          <w:szCs w:val="24"/>
        </w:rPr>
        <w:t xml:space="preserve">Pike, </w:t>
      </w:r>
      <w:r>
        <w:rPr>
          <w:rFonts w:ascii="Times New Roman" w:hAnsi="Times New Roman" w:cs="Times New Roman"/>
          <w:sz w:val="24"/>
          <w:szCs w:val="24"/>
        </w:rPr>
        <w:t xml:space="preserve">(2015) states that “to </w:t>
      </w:r>
      <w:r w:rsidR="00203936" w:rsidRPr="00157787">
        <w:rPr>
          <w:rFonts w:ascii="Times New Roman" w:hAnsi="Times New Roman" w:cs="Times New Roman"/>
          <w:sz w:val="24"/>
          <w:szCs w:val="24"/>
        </w:rPr>
        <w:t>strike a balance amid communication and individual rights</w:t>
      </w:r>
      <w:r>
        <w:rPr>
          <w:rFonts w:ascii="Times New Roman" w:hAnsi="Times New Roman" w:cs="Times New Roman"/>
          <w:sz w:val="24"/>
          <w:szCs w:val="24"/>
        </w:rPr>
        <w:t>, thorough</w:t>
      </w:r>
      <w:r w:rsidR="00203936" w:rsidRPr="00157787">
        <w:rPr>
          <w:rFonts w:ascii="Times New Roman" w:hAnsi="Times New Roman" w:cs="Times New Roman"/>
          <w:sz w:val="24"/>
          <w:szCs w:val="24"/>
        </w:rPr>
        <w:t xml:space="preserve"> reviewing and providing guidance defining </w:t>
      </w:r>
      <w:r>
        <w:rPr>
          <w:rFonts w:ascii="Times New Roman" w:hAnsi="Times New Roman" w:cs="Times New Roman"/>
          <w:sz w:val="24"/>
          <w:szCs w:val="24"/>
        </w:rPr>
        <w:t xml:space="preserve">on </w:t>
      </w:r>
      <w:r w:rsidR="00203936" w:rsidRPr="00157787">
        <w:rPr>
          <w:rFonts w:ascii="Times New Roman" w:hAnsi="Times New Roman" w:cs="Times New Roman"/>
          <w:sz w:val="24"/>
          <w:szCs w:val="24"/>
        </w:rPr>
        <w:t xml:space="preserve">how to cooperate with law enforcement agencies while focusing </w:t>
      </w:r>
      <w:r>
        <w:rPr>
          <w:rFonts w:ascii="Times New Roman" w:hAnsi="Times New Roman" w:cs="Times New Roman"/>
          <w:sz w:val="24"/>
          <w:szCs w:val="24"/>
        </w:rPr>
        <w:t xml:space="preserve">and </w:t>
      </w:r>
      <w:r w:rsidR="00203936" w:rsidRPr="00157787">
        <w:rPr>
          <w:rFonts w:ascii="Times New Roman" w:hAnsi="Times New Roman" w:cs="Times New Roman"/>
          <w:sz w:val="24"/>
          <w:szCs w:val="24"/>
        </w:rPr>
        <w:t>ma</w:t>
      </w:r>
      <w:r>
        <w:rPr>
          <w:rFonts w:ascii="Times New Roman" w:hAnsi="Times New Roman" w:cs="Times New Roman"/>
          <w:sz w:val="24"/>
          <w:szCs w:val="24"/>
        </w:rPr>
        <w:t>intaining privacy of customers is critical”.</w:t>
      </w:r>
    </w:p>
    <w:p w:rsidR="00203936" w:rsidRPr="00157787"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Changes in technology have also shared an implication that there is a need for law enforcement agencies to review and upgrade their technical capabilities. It has been defined that, in many times, law informant officers are mandated to timely intercept as well as access both communication and inform</w:t>
      </w:r>
      <w:r w:rsidR="00467759">
        <w:rPr>
          <w:rFonts w:ascii="Times New Roman" w:hAnsi="Times New Roman" w:cs="Times New Roman"/>
          <w:sz w:val="24"/>
          <w:szCs w:val="24"/>
        </w:rPr>
        <w:t>ation pursuant to a court orders, however;</w:t>
      </w:r>
      <w:r w:rsidRPr="00157787">
        <w:rPr>
          <w:rFonts w:ascii="Times New Roman" w:hAnsi="Times New Roman" w:cs="Times New Roman"/>
          <w:sz w:val="24"/>
          <w:szCs w:val="24"/>
        </w:rPr>
        <w:t xml:space="preserve"> they do not have the technical ability (Madinger, 2016). Due to the lack of knowledge, law enforcers have time and </w:t>
      </w:r>
      <w:r w:rsidRPr="00157787">
        <w:rPr>
          <w:rFonts w:ascii="Times New Roman" w:hAnsi="Times New Roman" w:cs="Times New Roman"/>
          <w:sz w:val="24"/>
          <w:szCs w:val="24"/>
        </w:rPr>
        <w:lastRenderedPageBreak/>
        <w:t>again violated individual rights while striving for public safety and there is a need for adequate law update.</w:t>
      </w:r>
    </w:p>
    <w:p w:rsidR="00203936" w:rsidRPr="00157787" w:rsidRDefault="00467759" w:rsidP="00157787">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Moreover, globalization has</w:t>
      </w:r>
      <w:r w:rsidR="00203936" w:rsidRPr="00157787">
        <w:rPr>
          <w:rFonts w:ascii="Times New Roman" w:hAnsi="Times New Roman" w:cs="Times New Roman"/>
          <w:sz w:val="24"/>
          <w:szCs w:val="24"/>
        </w:rPr>
        <w:t xml:space="preserve"> recorded a significant impact on the individual’s rights in pursuit for public safety. As such, it has allowed international companies to invest and manage branches in abroad, a practice which is featured with increased financial transfers. In this concern, "the U.S. Patriot Act is intended to deter money laundering as well as preventing the financing of terrorist activities while identifying those who are involved in such dealings</w:t>
      </w:r>
      <w:r>
        <w:rPr>
          <w:rFonts w:ascii="Times New Roman" w:hAnsi="Times New Roman" w:cs="Times New Roman"/>
          <w:sz w:val="24"/>
          <w:szCs w:val="24"/>
        </w:rPr>
        <w:t>”</w:t>
      </w:r>
      <w:r w:rsidRPr="00467759">
        <w:rPr>
          <w:rFonts w:ascii="Times New Roman" w:hAnsi="Times New Roman" w:cs="Times New Roman"/>
          <w:sz w:val="24"/>
          <w:szCs w:val="24"/>
        </w:rPr>
        <w:t xml:space="preserve"> </w:t>
      </w:r>
      <w:r w:rsidRPr="00157787">
        <w:rPr>
          <w:rFonts w:ascii="Times New Roman" w:hAnsi="Times New Roman" w:cs="Times New Roman"/>
          <w:sz w:val="24"/>
          <w:szCs w:val="24"/>
        </w:rPr>
        <w:t>(Deresky, 2017).</w:t>
      </w:r>
      <w:r w:rsidR="00203936" w:rsidRPr="00157787">
        <w:rPr>
          <w:rFonts w:ascii="Times New Roman" w:hAnsi="Times New Roman" w:cs="Times New Roman"/>
          <w:sz w:val="24"/>
          <w:szCs w:val="24"/>
        </w:rPr>
        <w:t xml:space="preserve"> In this concern, law enforcers have often asserted that globalization is the loophole for terrorist activities through financing and</w:t>
      </w:r>
      <w:r>
        <w:rPr>
          <w:rFonts w:ascii="Times New Roman" w:hAnsi="Times New Roman" w:cs="Times New Roman"/>
          <w:sz w:val="24"/>
          <w:szCs w:val="24"/>
        </w:rPr>
        <w:t xml:space="preserve"> transfer of terrorist weapons </w:t>
      </w:r>
      <w:r w:rsidR="00203936" w:rsidRPr="00157787">
        <w:rPr>
          <w:rFonts w:ascii="Times New Roman" w:hAnsi="Times New Roman" w:cs="Times New Roman"/>
          <w:sz w:val="24"/>
          <w:szCs w:val="24"/>
        </w:rPr>
        <w:t xml:space="preserve">(Deresky, 2017). Thus, policies should be outlined to make a distinction between the need for individual rights and the need to ensure public safety. Law enforcers should be given the autonomy to intercept and access cross-border transactions, define those who manage assets, trace the origin of funds in the U.S. financial systems as well as investigate for the undisclosed intentions for transactions. Such practice calls for necessary actions once a suspicious transaction is detected. </w:t>
      </w:r>
    </w:p>
    <w:p w:rsidR="00203936" w:rsidRPr="00157787" w:rsidRDefault="003E51B0" w:rsidP="00157787">
      <w:pPr>
        <w:widowControl w:val="0"/>
        <w:spacing w:after="0" w:line="480" w:lineRule="auto"/>
        <w:ind w:firstLine="720"/>
        <w:jc w:val="center"/>
        <w:rPr>
          <w:rFonts w:ascii="Times New Roman" w:hAnsi="Times New Roman" w:cs="Times New Roman"/>
          <w:b/>
          <w:sz w:val="24"/>
          <w:szCs w:val="24"/>
        </w:rPr>
      </w:pPr>
      <w:r w:rsidRPr="00157787">
        <w:rPr>
          <w:rFonts w:ascii="Times New Roman" w:hAnsi="Times New Roman" w:cs="Times New Roman"/>
          <w:b/>
          <w:sz w:val="24"/>
          <w:szCs w:val="24"/>
        </w:rPr>
        <w:t>Domestic and International Terrorism</w:t>
      </w:r>
      <w:r w:rsidR="00467759">
        <w:rPr>
          <w:rFonts w:ascii="Times New Roman" w:hAnsi="Times New Roman" w:cs="Times New Roman"/>
          <w:b/>
          <w:sz w:val="24"/>
          <w:szCs w:val="24"/>
        </w:rPr>
        <w:t xml:space="preserve"> influences in connection </w:t>
      </w:r>
      <w:r w:rsidR="00467759" w:rsidRPr="00157787">
        <w:rPr>
          <w:rFonts w:ascii="Times New Roman" w:hAnsi="Times New Roman" w:cs="Times New Roman"/>
          <w:b/>
          <w:sz w:val="24"/>
          <w:szCs w:val="24"/>
        </w:rPr>
        <w:t>to</w:t>
      </w:r>
      <w:r w:rsidRPr="00157787">
        <w:rPr>
          <w:rFonts w:ascii="Times New Roman" w:hAnsi="Times New Roman" w:cs="Times New Roman"/>
          <w:b/>
          <w:sz w:val="24"/>
          <w:szCs w:val="24"/>
        </w:rPr>
        <w:t xml:space="preserve"> Government Agencies and Private Security.</w:t>
      </w:r>
    </w:p>
    <w:p w:rsidR="00FA6C20"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The US Patriot Act defines domestic terrorism as a situation where a “person does act in an approach that is dangerous to human life that directly violates the criminal laws of a state as well as those of the entire nation by intimidating a civilian population, challenging the government via coercion, and influencing the conduct of a government via assassination, kidnapping or any form of mass destruction” (Madinger, 2016). On the other hand, int</w:t>
      </w:r>
      <w:r w:rsidR="00467759">
        <w:rPr>
          <w:rFonts w:ascii="Times New Roman" w:hAnsi="Times New Roman" w:cs="Times New Roman"/>
          <w:sz w:val="24"/>
          <w:szCs w:val="24"/>
        </w:rPr>
        <w:t xml:space="preserve">ernational terrorism refers to </w:t>
      </w:r>
      <w:r w:rsidRPr="00157787">
        <w:rPr>
          <w:rFonts w:ascii="Times New Roman" w:hAnsi="Times New Roman" w:cs="Times New Roman"/>
          <w:sz w:val="24"/>
          <w:szCs w:val="24"/>
        </w:rPr>
        <w:t>threatening activities executed groups and individuals affiliated with labeled terrorist n</w:t>
      </w:r>
      <w:r w:rsidR="00467759">
        <w:rPr>
          <w:rFonts w:ascii="Times New Roman" w:hAnsi="Times New Roman" w:cs="Times New Roman"/>
          <w:sz w:val="24"/>
          <w:szCs w:val="24"/>
        </w:rPr>
        <w:t>ations and organization as well</w:t>
      </w:r>
      <w:r w:rsidRPr="00157787">
        <w:rPr>
          <w:rFonts w:ascii="Times New Roman" w:hAnsi="Times New Roman" w:cs="Times New Roman"/>
          <w:sz w:val="24"/>
          <w:szCs w:val="24"/>
        </w:rPr>
        <w:t xml:space="preserve"> (Madinger, 2016). Arguably, both domestic and </w:t>
      </w:r>
      <w:r w:rsidRPr="00157787">
        <w:rPr>
          <w:rFonts w:ascii="Times New Roman" w:hAnsi="Times New Roman" w:cs="Times New Roman"/>
          <w:sz w:val="24"/>
          <w:szCs w:val="24"/>
        </w:rPr>
        <w:lastRenderedPageBreak/>
        <w:t>international terrorism have made law enforcement agencies to be highly focused on maintaining public safety in all settings. Federal agencies such as FBI have been ded</w:t>
      </w:r>
      <w:r w:rsidR="00FA6C20">
        <w:rPr>
          <w:rFonts w:ascii="Times New Roman" w:hAnsi="Times New Roman" w:cs="Times New Roman"/>
          <w:sz w:val="24"/>
          <w:szCs w:val="24"/>
        </w:rPr>
        <w:t>icated to remaining agile in their</w:t>
      </w:r>
      <w:r w:rsidRPr="00157787">
        <w:rPr>
          <w:rFonts w:ascii="Times New Roman" w:hAnsi="Times New Roman" w:cs="Times New Roman"/>
          <w:sz w:val="24"/>
          <w:szCs w:val="24"/>
        </w:rPr>
        <w:t xml:space="preserve"> efforts to combat terrorist threats which are still evident after 9/11</w:t>
      </w:r>
      <w:r w:rsidR="00FA6C20">
        <w:rPr>
          <w:rFonts w:ascii="Times New Roman" w:hAnsi="Times New Roman" w:cs="Times New Roman"/>
          <w:sz w:val="24"/>
          <w:szCs w:val="24"/>
        </w:rPr>
        <w:t xml:space="preserve"> attack</w:t>
      </w:r>
      <w:r w:rsidRPr="00157787">
        <w:rPr>
          <w:rFonts w:ascii="Times New Roman" w:hAnsi="Times New Roman" w:cs="Times New Roman"/>
          <w:sz w:val="24"/>
          <w:szCs w:val="24"/>
        </w:rPr>
        <w:t xml:space="preserve"> that took place on the American land. Evidently, terrorism has significantly changed, thus challenging the government agencies in their activities. Through the internet, both domestic and international terror actors have devised extensive security threats through different messaging platforms, publications, and online images which often </w:t>
      </w:r>
      <w:r w:rsidR="00FA6C20" w:rsidRPr="00157787">
        <w:rPr>
          <w:rFonts w:ascii="Times New Roman" w:hAnsi="Times New Roman" w:cs="Times New Roman"/>
          <w:sz w:val="24"/>
          <w:szCs w:val="24"/>
        </w:rPr>
        <w:t>form</w:t>
      </w:r>
      <w:r w:rsidRPr="00157787">
        <w:rPr>
          <w:rFonts w:ascii="Times New Roman" w:hAnsi="Times New Roman" w:cs="Times New Roman"/>
          <w:sz w:val="24"/>
          <w:szCs w:val="24"/>
        </w:rPr>
        <w:t xml:space="preserve"> a basis for radicalization as well as recruitment of individuals accessible to terrorist messaging (Madinger, 2016).</w:t>
      </w:r>
    </w:p>
    <w:p w:rsidR="00203936" w:rsidRPr="00157787"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 xml:space="preserve"> In this case, terrorism remains to be an ideal threat to government agencies as well as private security. From another point of view, domestic and international terrorists use social media to acquire unmatched access to American citizens with the aim to orient them and perform homeland threats. </w:t>
      </w:r>
      <w:r w:rsidR="00FA6C20">
        <w:rPr>
          <w:rFonts w:ascii="Times New Roman" w:hAnsi="Times New Roman" w:cs="Times New Roman"/>
          <w:sz w:val="24"/>
          <w:szCs w:val="24"/>
        </w:rPr>
        <w:t>“</w:t>
      </w:r>
      <w:r w:rsidRPr="00157787">
        <w:rPr>
          <w:rFonts w:ascii="Times New Roman" w:hAnsi="Times New Roman" w:cs="Times New Roman"/>
          <w:sz w:val="24"/>
          <w:szCs w:val="24"/>
        </w:rPr>
        <w:t>In this approach, domestic and international actors have ideally threatened activities of government agencies through the use of hidden techniques to perform terror attacks</w:t>
      </w:r>
      <w:r w:rsidR="00FA6C20">
        <w:rPr>
          <w:rFonts w:ascii="Times New Roman" w:hAnsi="Times New Roman" w:cs="Times New Roman"/>
          <w:sz w:val="24"/>
          <w:szCs w:val="24"/>
        </w:rPr>
        <w:t xml:space="preserve">” </w:t>
      </w:r>
      <w:r w:rsidR="00FA6C20" w:rsidRPr="00157787">
        <w:rPr>
          <w:rFonts w:ascii="Times New Roman" w:hAnsi="Times New Roman" w:cs="Times New Roman"/>
          <w:sz w:val="24"/>
          <w:szCs w:val="24"/>
        </w:rPr>
        <w:t>(Madinger, 2016).</w:t>
      </w:r>
      <w:r w:rsidRPr="00157787">
        <w:rPr>
          <w:rFonts w:ascii="Times New Roman" w:hAnsi="Times New Roman" w:cs="Times New Roman"/>
          <w:sz w:val="24"/>
          <w:szCs w:val="24"/>
        </w:rPr>
        <w:t xml:space="preserve">Law enforcers have been required to review and update their antiterrorism initiatives every now and then in an effort to curb all the potential loopholes for terrorism. Terror attacks have also violated private security by breaking into highly privatized data in the effort to define means to carry out assassinations and kidnapping activities.  It is worth to note that domestic and international terrorism is an ideal challenge to the government agencies and private security as well. </w:t>
      </w:r>
    </w:p>
    <w:p w:rsidR="00203936" w:rsidRPr="00157787" w:rsidRDefault="00203936" w:rsidP="00157787">
      <w:pPr>
        <w:widowControl w:val="0"/>
        <w:spacing w:after="0" w:line="480" w:lineRule="auto"/>
        <w:ind w:firstLine="720"/>
        <w:jc w:val="center"/>
        <w:rPr>
          <w:rFonts w:ascii="Times New Roman" w:hAnsi="Times New Roman" w:cs="Times New Roman"/>
          <w:sz w:val="24"/>
          <w:szCs w:val="24"/>
        </w:rPr>
      </w:pPr>
      <w:r w:rsidRPr="00157787">
        <w:rPr>
          <w:rFonts w:ascii="Times New Roman" w:hAnsi="Times New Roman" w:cs="Times New Roman"/>
          <w:b/>
          <w:sz w:val="24"/>
          <w:szCs w:val="24"/>
        </w:rPr>
        <w:t>Conclusion</w:t>
      </w:r>
      <w:r w:rsidRPr="00157787">
        <w:rPr>
          <w:rFonts w:ascii="Times New Roman" w:hAnsi="Times New Roman" w:cs="Times New Roman"/>
          <w:sz w:val="24"/>
          <w:szCs w:val="24"/>
        </w:rPr>
        <w:t>.</w:t>
      </w:r>
    </w:p>
    <w:p w:rsidR="00203936" w:rsidRPr="00157787" w:rsidRDefault="00203936" w:rsidP="00157787">
      <w:pPr>
        <w:widowControl w:val="0"/>
        <w:spacing w:after="0" w:line="480" w:lineRule="auto"/>
        <w:ind w:firstLine="720"/>
        <w:rPr>
          <w:rFonts w:ascii="Times New Roman" w:hAnsi="Times New Roman" w:cs="Times New Roman"/>
          <w:sz w:val="24"/>
          <w:szCs w:val="24"/>
        </w:rPr>
      </w:pPr>
      <w:r w:rsidRPr="00157787">
        <w:rPr>
          <w:rFonts w:ascii="Times New Roman" w:hAnsi="Times New Roman" w:cs="Times New Roman"/>
          <w:sz w:val="24"/>
          <w:szCs w:val="24"/>
        </w:rPr>
        <w:t>In summation, terrorism threats are the stabling blocks of</w:t>
      </w:r>
      <w:r w:rsidR="00FA6C20">
        <w:rPr>
          <w:rFonts w:ascii="Times New Roman" w:hAnsi="Times New Roman" w:cs="Times New Roman"/>
          <w:sz w:val="24"/>
          <w:szCs w:val="24"/>
        </w:rPr>
        <w:t xml:space="preserve"> development in</w:t>
      </w:r>
      <w:r w:rsidRPr="00157787">
        <w:rPr>
          <w:rFonts w:ascii="Times New Roman" w:hAnsi="Times New Roman" w:cs="Times New Roman"/>
          <w:sz w:val="24"/>
          <w:szCs w:val="24"/>
        </w:rPr>
        <w:t xml:space="preserve"> every contemporary nation. Since the 9/11 tragedy in the U.S., the nation has been healing with the adverse effects of terrorisms. The U.S. Patriot Act was developed to act as a breakthrough for the </w:t>
      </w:r>
      <w:r w:rsidRPr="00157787">
        <w:rPr>
          <w:rFonts w:ascii="Times New Roman" w:hAnsi="Times New Roman" w:cs="Times New Roman"/>
          <w:sz w:val="24"/>
          <w:szCs w:val="24"/>
        </w:rPr>
        <w:lastRenderedPageBreak/>
        <w:t>law enforcement and intelligence agencies to carry out investigations, indict and ensure justice for terrorists (Madinger, 2016). However, the</w:t>
      </w:r>
      <w:r w:rsidR="00FA6C20">
        <w:rPr>
          <w:rFonts w:ascii="Times New Roman" w:hAnsi="Times New Roman" w:cs="Times New Roman"/>
          <w:sz w:val="24"/>
          <w:szCs w:val="24"/>
        </w:rPr>
        <w:t xml:space="preserve"> policy has been subject to criticism</w:t>
      </w:r>
      <w:r w:rsidRPr="00157787">
        <w:rPr>
          <w:rFonts w:ascii="Times New Roman" w:hAnsi="Times New Roman" w:cs="Times New Roman"/>
          <w:sz w:val="24"/>
          <w:szCs w:val="24"/>
        </w:rPr>
        <w:t xml:space="preserve"> based on its violation of individual rights to </w:t>
      </w:r>
      <w:r w:rsidR="00FA6C20">
        <w:rPr>
          <w:rFonts w:ascii="Times New Roman" w:hAnsi="Times New Roman" w:cs="Times New Roman"/>
          <w:sz w:val="24"/>
          <w:szCs w:val="24"/>
        </w:rPr>
        <w:t>confidentiality (Pike, 2015). The</w:t>
      </w:r>
      <w:r w:rsidRPr="00157787">
        <w:rPr>
          <w:rFonts w:ascii="Times New Roman" w:hAnsi="Times New Roman" w:cs="Times New Roman"/>
          <w:sz w:val="24"/>
          <w:szCs w:val="24"/>
        </w:rPr>
        <w:t xml:space="preserve"> U.S. Patriot Act</w:t>
      </w:r>
      <w:r w:rsidR="00FA6C20">
        <w:rPr>
          <w:rFonts w:ascii="Times New Roman" w:hAnsi="Times New Roman" w:cs="Times New Roman"/>
          <w:sz w:val="24"/>
          <w:szCs w:val="24"/>
        </w:rPr>
        <w:t xml:space="preserve"> is very essential in that it</w:t>
      </w:r>
      <w:r w:rsidRPr="00157787">
        <w:rPr>
          <w:rFonts w:ascii="Times New Roman" w:hAnsi="Times New Roman" w:cs="Times New Roman"/>
          <w:sz w:val="24"/>
          <w:szCs w:val="24"/>
        </w:rPr>
        <w:t xml:space="preserve"> tends to lower people’s right to privacy and give them freedom in return. Moreover, technology and globalization tend to be ideal challenges to the law enforcement agencies. Thus there is a need for the policymakers to strike a balance amid individual rights and the need for public safety. Also, government agencies in conjunction with private securities</w:t>
      </w:r>
      <w:r w:rsidR="00FA6C20">
        <w:rPr>
          <w:rFonts w:ascii="Times New Roman" w:hAnsi="Times New Roman" w:cs="Times New Roman"/>
          <w:sz w:val="24"/>
          <w:szCs w:val="24"/>
        </w:rPr>
        <w:t xml:space="preserve"> continue </w:t>
      </w:r>
      <w:r w:rsidR="00FA6C20" w:rsidRPr="00157787">
        <w:rPr>
          <w:rFonts w:ascii="Times New Roman" w:hAnsi="Times New Roman" w:cs="Times New Roman"/>
          <w:sz w:val="24"/>
          <w:szCs w:val="24"/>
        </w:rPr>
        <w:t>to</w:t>
      </w:r>
      <w:r w:rsidRPr="00157787">
        <w:rPr>
          <w:rFonts w:ascii="Times New Roman" w:hAnsi="Times New Roman" w:cs="Times New Roman"/>
          <w:sz w:val="24"/>
          <w:szCs w:val="24"/>
        </w:rPr>
        <w:t xml:space="preserve"> get committed to maintaining agile control of both domestic and international terrorism in an effort to evade the attached consequences. </w:t>
      </w: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p>
    <w:p w:rsidR="008600CB" w:rsidRDefault="008600CB" w:rsidP="00FA6C20">
      <w:pPr>
        <w:widowControl w:val="0"/>
        <w:spacing w:after="0" w:line="480" w:lineRule="auto"/>
        <w:rPr>
          <w:rFonts w:ascii="Times New Roman" w:hAnsi="Times New Roman" w:cs="Times New Roman"/>
          <w:sz w:val="24"/>
          <w:szCs w:val="24"/>
        </w:rPr>
      </w:pPr>
    </w:p>
    <w:p w:rsidR="008600CB" w:rsidRDefault="008600CB" w:rsidP="00157787">
      <w:pPr>
        <w:widowControl w:val="0"/>
        <w:spacing w:after="0" w:line="480" w:lineRule="auto"/>
        <w:jc w:val="center"/>
        <w:rPr>
          <w:rFonts w:ascii="Times New Roman" w:hAnsi="Times New Roman" w:cs="Times New Roman"/>
          <w:sz w:val="24"/>
          <w:szCs w:val="24"/>
        </w:rPr>
      </w:pPr>
      <w:bookmarkStart w:id="0" w:name="_GoBack"/>
      <w:bookmarkEnd w:id="0"/>
    </w:p>
    <w:p w:rsidR="001E60DB" w:rsidRPr="00157787" w:rsidRDefault="001E60DB" w:rsidP="00157787">
      <w:pPr>
        <w:widowControl w:val="0"/>
        <w:spacing w:after="0" w:line="480" w:lineRule="auto"/>
        <w:jc w:val="center"/>
        <w:rPr>
          <w:rFonts w:ascii="Times New Roman" w:hAnsi="Times New Roman" w:cs="Times New Roman"/>
          <w:sz w:val="24"/>
          <w:szCs w:val="24"/>
        </w:rPr>
      </w:pPr>
      <w:r w:rsidRPr="00157787">
        <w:rPr>
          <w:rFonts w:ascii="Times New Roman" w:hAnsi="Times New Roman" w:cs="Times New Roman"/>
          <w:sz w:val="24"/>
          <w:szCs w:val="24"/>
        </w:rPr>
        <w:lastRenderedPageBreak/>
        <w:t>References.</w:t>
      </w:r>
    </w:p>
    <w:p w:rsidR="00203936" w:rsidRPr="00157787" w:rsidRDefault="00203936" w:rsidP="00157787">
      <w:pPr>
        <w:widowControl w:val="0"/>
        <w:spacing w:after="0" w:line="480" w:lineRule="auto"/>
        <w:ind w:left="720" w:hanging="720"/>
        <w:rPr>
          <w:rFonts w:ascii="Times New Roman" w:hAnsi="Times New Roman" w:cs="Times New Roman"/>
          <w:sz w:val="24"/>
          <w:szCs w:val="24"/>
          <w:shd w:val="clear" w:color="auto" w:fill="FFFFFF"/>
        </w:rPr>
      </w:pPr>
      <w:r w:rsidRPr="00157787">
        <w:rPr>
          <w:rFonts w:ascii="Times New Roman" w:hAnsi="Times New Roman" w:cs="Times New Roman"/>
          <w:sz w:val="24"/>
          <w:szCs w:val="24"/>
          <w:shd w:val="clear" w:color="auto" w:fill="FFFFFF"/>
        </w:rPr>
        <w:t>Deflem, M., &amp; McDonough, S. (2015). The fear of counterterrorism: surveillance and civil liberties since 9/11. </w:t>
      </w:r>
      <w:r w:rsidRPr="00157787">
        <w:rPr>
          <w:rFonts w:ascii="Times New Roman" w:hAnsi="Times New Roman" w:cs="Times New Roman"/>
          <w:i/>
          <w:iCs/>
          <w:sz w:val="24"/>
          <w:szCs w:val="24"/>
          <w:shd w:val="clear" w:color="auto" w:fill="FFFFFF"/>
        </w:rPr>
        <w:t>Society</w:t>
      </w:r>
      <w:r w:rsidRPr="00157787">
        <w:rPr>
          <w:rFonts w:ascii="Times New Roman" w:hAnsi="Times New Roman" w:cs="Times New Roman"/>
          <w:sz w:val="24"/>
          <w:szCs w:val="24"/>
          <w:shd w:val="clear" w:color="auto" w:fill="FFFFFF"/>
        </w:rPr>
        <w:t>, </w:t>
      </w:r>
      <w:r w:rsidRPr="00157787">
        <w:rPr>
          <w:rFonts w:ascii="Times New Roman" w:hAnsi="Times New Roman" w:cs="Times New Roman"/>
          <w:i/>
          <w:iCs/>
          <w:sz w:val="24"/>
          <w:szCs w:val="24"/>
          <w:shd w:val="clear" w:color="auto" w:fill="FFFFFF"/>
        </w:rPr>
        <w:t>52</w:t>
      </w:r>
      <w:r w:rsidRPr="00157787">
        <w:rPr>
          <w:rFonts w:ascii="Times New Roman" w:hAnsi="Times New Roman" w:cs="Times New Roman"/>
          <w:sz w:val="24"/>
          <w:szCs w:val="24"/>
          <w:shd w:val="clear" w:color="auto" w:fill="FFFFFF"/>
        </w:rPr>
        <w:t>(1), 70-79.</w:t>
      </w:r>
    </w:p>
    <w:p w:rsidR="00203936" w:rsidRPr="00157787" w:rsidRDefault="00203936" w:rsidP="00157787">
      <w:pPr>
        <w:widowControl w:val="0"/>
        <w:spacing w:after="0" w:line="480" w:lineRule="auto"/>
        <w:ind w:left="720" w:hanging="720"/>
        <w:rPr>
          <w:rFonts w:ascii="Times New Roman" w:hAnsi="Times New Roman" w:cs="Times New Roman"/>
          <w:sz w:val="24"/>
          <w:szCs w:val="24"/>
        </w:rPr>
      </w:pPr>
      <w:r w:rsidRPr="00157787">
        <w:rPr>
          <w:rFonts w:ascii="Times New Roman" w:hAnsi="Times New Roman" w:cs="Times New Roman"/>
          <w:sz w:val="24"/>
          <w:szCs w:val="24"/>
          <w:shd w:val="clear" w:color="auto" w:fill="FFFFFF"/>
        </w:rPr>
        <w:t>Deresky, H. (2017). </w:t>
      </w:r>
      <w:r w:rsidRPr="00157787">
        <w:rPr>
          <w:rFonts w:ascii="Times New Roman" w:hAnsi="Times New Roman" w:cs="Times New Roman"/>
          <w:i/>
          <w:iCs/>
          <w:sz w:val="24"/>
          <w:szCs w:val="24"/>
          <w:shd w:val="clear" w:color="auto" w:fill="FFFFFF"/>
        </w:rPr>
        <w:t>International management: Managing across borders and cultures</w:t>
      </w:r>
      <w:r w:rsidRPr="00157787">
        <w:rPr>
          <w:rFonts w:ascii="Times New Roman" w:hAnsi="Times New Roman" w:cs="Times New Roman"/>
          <w:sz w:val="24"/>
          <w:szCs w:val="24"/>
          <w:shd w:val="clear" w:color="auto" w:fill="FFFFFF"/>
        </w:rPr>
        <w:t>. Pearson Education India.</w:t>
      </w:r>
    </w:p>
    <w:p w:rsidR="00203936" w:rsidRPr="00157787" w:rsidRDefault="00203936" w:rsidP="00157787">
      <w:pPr>
        <w:widowControl w:val="0"/>
        <w:spacing w:after="0" w:line="480" w:lineRule="auto"/>
        <w:ind w:left="720" w:hanging="720"/>
        <w:rPr>
          <w:rFonts w:ascii="Times New Roman" w:hAnsi="Times New Roman" w:cs="Times New Roman"/>
          <w:sz w:val="24"/>
          <w:szCs w:val="24"/>
          <w:shd w:val="clear" w:color="auto" w:fill="FFFFFF"/>
        </w:rPr>
      </w:pPr>
      <w:r w:rsidRPr="00157787">
        <w:rPr>
          <w:rFonts w:ascii="Times New Roman" w:hAnsi="Times New Roman" w:cs="Times New Roman"/>
          <w:sz w:val="24"/>
          <w:szCs w:val="24"/>
          <w:shd w:val="clear" w:color="auto" w:fill="FFFFFF"/>
        </w:rPr>
        <w:t>Madinger, J. (2016). </w:t>
      </w:r>
      <w:r w:rsidRPr="00157787">
        <w:rPr>
          <w:rFonts w:ascii="Times New Roman" w:hAnsi="Times New Roman" w:cs="Times New Roman"/>
          <w:i/>
          <w:iCs/>
          <w:sz w:val="24"/>
          <w:szCs w:val="24"/>
          <w:shd w:val="clear" w:color="auto" w:fill="FFFFFF"/>
        </w:rPr>
        <w:t>Money laundering: A guide for criminal investigators</w:t>
      </w:r>
      <w:r w:rsidRPr="00157787">
        <w:rPr>
          <w:rFonts w:ascii="Times New Roman" w:hAnsi="Times New Roman" w:cs="Times New Roman"/>
          <w:sz w:val="24"/>
          <w:szCs w:val="24"/>
          <w:shd w:val="clear" w:color="auto" w:fill="FFFFFF"/>
        </w:rPr>
        <w:t>. CRC Press.</w:t>
      </w:r>
    </w:p>
    <w:p w:rsidR="00203936" w:rsidRPr="00157787" w:rsidRDefault="00203936" w:rsidP="00157787">
      <w:pPr>
        <w:widowControl w:val="0"/>
        <w:spacing w:after="0" w:line="480" w:lineRule="auto"/>
        <w:ind w:left="720" w:hanging="720"/>
        <w:rPr>
          <w:rFonts w:ascii="Times New Roman" w:hAnsi="Times New Roman" w:cs="Times New Roman"/>
          <w:sz w:val="24"/>
          <w:szCs w:val="24"/>
          <w:shd w:val="clear" w:color="auto" w:fill="FFFFFF"/>
        </w:rPr>
      </w:pPr>
      <w:r w:rsidRPr="00157787">
        <w:rPr>
          <w:rFonts w:ascii="Times New Roman" w:hAnsi="Times New Roman" w:cs="Times New Roman"/>
          <w:sz w:val="24"/>
          <w:szCs w:val="24"/>
          <w:shd w:val="clear" w:color="auto" w:fill="FFFFFF"/>
        </w:rPr>
        <w:t>Pike, G. H. (2015). Legal Issues: USA Patriot Act Still Raising Questions.</w:t>
      </w:r>
    </w:p>
    <w:p w:rsidR="00203936" w:rsidRPr="00157787" w:rsidRDefault="00203936" w:rsidP="00157787">
      <w:pPr>
        <w:widowControl w:val="0"/>
        <w:spacing w:after="0" w:line="480" w:lineRule="auto"/>
        <w:ind w:left="720" w:hanging="720"/>
        <w:rPr>
          <w:rFonts w:ascii="Times New Roman" w:hAnsi="Times New Roman" w:cs="Times New Roman"/>
          <w:sz w:val="24"/>
          <w:szCs w:val="24"/>
          <w:shd w:val="clear" w:color="auto" w:fill="FFFFFF"/>
        </w:rPr>
      </w:pPr>
      <w:r w:rsidRPr="00157787">
        <w:rPr>
          <w:rFonts w:ascii="Times New Roman" w:hAnsi="Times New Roman" w:cs="Times New Roman"/>
          <w:sz w:val="24"/>
          <w:szCs w:val="24"/>
          <w:shd w:val="clear" w:color="auto" w:fill="FFFFFF"/>
        </w:rPr>
        <w:t>Suarez, S. (2017). Is America safer? The USA FREEDOM Act of 2015 and what the FBI and NSA have, can, and should be doing.</w:t>
      </w:r>
    </w:p>
    <w:p w:rsidR="00203936" w:rsidRPr="00157787" w:rsidRDefault="00203936" w:rsidP="00157787">
      <w:pPr>
        <w:widowControl w:val="0"/>
        <w:spacing w:after="0" w:line="480" w:lineRule="auto"/>
        <w:ind w:left="720" w:hanging="720"/>
        <w:rPr>
          <w:rFonts w:ascii="Times New Roman" w:hAnsi="Times New Roman" w:cs="Times New Roman"/>
          <w:sz w:val="24"/>
          <w:szCs w:val="24"/>
          <w:shd w:val="clear" w:color="auto" w:fill="FFFFFF"/>
        </w:rPr>
      </w:pPr>
    </w:p>
    <w:sectPr w:rsidR="00203936" w:rsidRPr="00157787" w:rsidSect="006018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405" w:rsidRDefault="00032405" w:rsidP="00601870">
      <w:pPr>
        <w:spacing w:after="0" w:line="240" w:lineRule="auto"/>
      </w:pPr>
      <w:r>
        <w:separator/>
      </w:r>
    </w:p>
  </w:endnote>
  <w:endnote w:type="continuationSeparator" w:id="1">
    <w:p w:rsidR="00032405" w:rsidRDefault="00032405" w:rsidP="006018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405" w:rsidRDefault="00032405" w:rsidP="00601870">
      <w:pPr>
        <w:spacing w:after="0" w:line="240" w:lineRule="auto"/>
      </w:pPr>
      <w:r>
        <w:separator/>
      </w:r>
    </w:p>
  </w:footnote>
  <w:footnote w:type="continuationSeparator" w:id="1">
    <w:p w:rsidR="00032405" w:rsidRDefault="00032405" w:rsidP="006018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8D" w:rsidRPr="007D418D" w:rsidRDefault="00F32FC7">
    <w:pPr>
      <w:pStyle w:val="Header"/>
      <w:rPr>
        <w:rFonts w:ascii="Times New Roman" w:hAnsi="Times New Roman" w:cs="Times New Roman"/>
        <w:sz w:val="24"/>
        <w:szCs w:val="24"/>
      </w:rPr>
    </w:pPr>
    <w:r>
      <w:rPr>
        <w:rFonts w:ascii="Times New Roman" w:hAnsi="Times New Roman" w:cs="Times New Roman"/>
        <w:sz w:val="24"/>
        <w:szCs w:val="24"/>
      </w:rPr>
      <w:t xml:space="preserve">THE USA PATRIOT ACT </w:t>
    </w:r>
    <w:r w:rsidR="007D418D" w:rsidRPr="007D418D">
      <w:rPr>
        <w:rFonts w:ascii="Times New Roman" w:hAnsi="Times New Roman" w:cs="Times New Roman"/>
        <w:sz w:val="24"/>
        <w:szCs w:val="24"/>
      </w:rPr>
      <w:tab/>
    </w:r>
    <w:r w:rsidR="007D418D" w:rsidRPr="007D418D">
      <w:rPr>
        <w:rFonts w:ascii="Times New Roman" w:hAnsi="Times New Roman" w:cs="Times New Roman"/>
        <w:sz w:val="24"/>
        <w:szCs w:val="24"/>
      </w:rPr>
      <w:tab/>
    </w:r>
    <w:sdt>
      <w:sdtPr>
        <w:rPr>
          <w:rFonts w:ascii="Times New Roman" w:hAnsi="Times New Roman" w:cs="Times New Roman"/>
          <w:sz w:val="24"/>
          <w:szCs w:val="24"/>
        </w:rPr>
        <w:id w:val="-260386186"/>
        <w:docPartObj>
          <w:docPartGallery w:val="Page Numbers (Top of Page)"/>
          <w:docPartUnique/>
        </w:docPartObj>
      </w:sdtPr>
      <w:sdtEndPr>
        <w:rPr>
          <w:noProof/>
        </w:rPr>
      </w:sdtEndPr>
      <w:sdtContent>
        <w:r w:rsidR="00852592" w:rsidRPr="007D418D">
          <w:rPr>
            <w:rFonts w:ascii="Times New Roman" w:hAnsi="Times New Roman" w:cs="Times New Roman"/>
            <w:sz w:val="24"/>
            <w:szCs w:val="24"/>
          </w:rPr>
          <w:fldChar w:fldCharType="begin"/>
        </w:r>
        <w:r w:rsidR="007D418D" w:rsidRPr="007D418D">
          <w:rPr>
            <w:rFonts w:ascii="Times New Roman" w:hAnsi="Times New Roman" w:cs="Times New Roman"/>
            <w:sz w:val="24"/>
            <w:szCs w:val="24"/>
          </w:rPr>
          <w:instrText xml:space="preserve"> PAGE   \* MERGEFORMAT </w:instrText>
        </w:r>
        <w:r w:rsidR="00852592" w:rsidRPr="007D418D">
          <w:rPr>
            <w:rFonts w:ascii="Times New Roman" w:hAnsi="Times New Roman" w:cs="Times New Roman"/>
            <w:sz w:val="24"/>
            <w:szCs w:val="24"/>
          </w:rPr>
          <w:fldChar w:fldCharType="separate"/>
        </w:r>
        <w:r w:rsidR="00C66618">
          <w:rPr>
            <w:rFonts w:ascii="Times New Roman" w:hAnsi="Times New Roman" w:cs="Times New Roman"/>
            <w:noProof/>
            <w:sz w:val="24"/>
            <w:szCs w:val="24"/>
          </w:rPr>
          <w:t>10</w:t>
        </w:r>
        <w:r w:rsidR="00852592" w:rsidRPr="007D418D">
          <w:rPr>
            <w:rFonts w:ascii="Times New Roman" w:hAnsi="Times New Roman" w:cs="Times New Roman"/>
            <w:noProof/>
            <w:sz w:val="24"/>
            <w:szCs w:val="24"/>
          </w:rPr>
          <w:fldChar w:fldCharType="end"/>
        </w:r>
      </w:sdtContent>
    </w:sdt>
  </w:p>
  <w:p w:rsidR="00601870" w:rsidRPr="007D418D" w:rsidRDefault="0060187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rsidRPr="00601870" w:rsidRDefault="00601870">
    <w:pPr>
      <w:pStyle w:val="Header"/>
      <w:rPr>
        <w:rFonts w:ascii="Times New Roman" w:hAnsi="Times New Roman" w:cs="Times New Roman"/>
        <w:sz w:val="24"/>
        <w:szCs w:val="24"/>
      </w:rPr>
    </w:pPr>
    <w:r w:rsidRPr="00601870">
      <w:rPr>
        <w:rFonts w:ascii="Times New Roman" w:hAnsi="Times New Roman" w:cs="Times New Roman"/>
        <w:sz w:val="24"/>
        <w:szCs w:val="24"/>
      </w:rPr>
      <w:t xml:space="preserve">Running </w:t>
    </w:r>
    <w:r w:rsidR="00F32FC7">
      <w:rPr>
        <w:rFonts w:ascii="Times New Roman" w:hAnsi="Times New Roman" w:cs="Times New Roman"/>
        <w:sz w:val="24"/>
        <w:szCs w:val="24"/>
      </w:rPr>
      <w:t xml:space="preserve">Head: THE USA PATRIOT ACT                      </w:t>
    </w:r>
    <w:r w:rsidRPr="00601870">
      <w:rPr>
        <w:rFonts w:ascii="Times New Roman" w:hAnsi="Times New Roman" w:cs="Times New Roman"/>
        <w:sz w:val="24"/>
        <w:szCs w:val="24"/>
      </w:rPr>
      <w:tab/>
    </w:r>
    <w:sdt>
      <w:sdtPr>
        <w:rPr>
          <w:rFonts w:ascii="Times New Roman" w:hAnsi="Times New Roman" w:cs="Times New Roman"/>
          <w:sz w:val="24"/>
          <w:szCs w:val="24"/>
        </w:rPr>
        <w:id w:val="1584030357"/>
        <w:docPartObj>
          <w:docPartGallery w:val="Page Numbers (Top of Page)"/>
          <w:docPartUnique/>
        </w:docPartObj>
      </w:sdtPr>
      <w:sdtEndPr>
        <w:rPr>
          <w:noProof/>
        </w:rPr>
      </w:sdtEndPr>
      <w:sdtContent>
        <w:r w:rsidR="00852592" w:rsidRPr="00601870">
          <w:rPr>
            <w:rFonts w:ascii="Times New Roman" w:hAnsi="Times New Roman" w:cs="Times New Roman"/>
            <w:sz w:val="24"/>
            <w:szCs w:val="24"/>
          </w:rPr>
          <w:fldChar w:fldCharType="begin"/>
        </w:r>
        <w:r w:rsidRPr="00601870">
          <w:rPr>
            <w:rFonts w:ascii="Times New Roman" w:hAnsi="Times New Roman" w:cs="Times New Roman"/>
            <w:sz w:val="24"/>
            <w:szCs w:val="24"/>
          </w:rPr>
          <w:instrText xml:space="preserve"> PAGE   \* MERGEFORMAT </w:instrText>
        </w:r>
        <w:r w:rsidR="00852592" w:rsidRPr="00601870">
          <w:rPr>
            <w:rFonts w:ascii="Times New Roman" w:hAnsi="Times New Roman" w:cs="Times New Roman"/>
            <w:sz w:val="24"/>
            <w:szCs w:val="24"/>
          </w:rPr>
          <w:fldChar w:fldCharType="separate"/>
        </w:r>
        <w:r w:rsidR="00C66618">
          <w:rPr>
            <w:rFonts w:ascii="Times New Roman" w:hAnsi="Times New Roman" w:cs="Times New Roman"/>
            <w:noProof/>
            <w:sz w:val="24"/>
            <w:szCs w:val="24"/>
          </w:rPr>
          <w:t>1</w:t>
        </w:r>
        <w:r w:rsidR="00852592" w:rsidRPr="00601870">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3624"/>
    <w:multiLevelType w:val="multilevel"/>
    <w:tmpl w:val="908E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569E"/>
    <w:rsid w:val="0001492E"/>
    <w:rsid w:val="00022AE1"/>
    <w:rsid w:val="0003231F"/>
    <w:rsid w:val="00032405"/>
    <w:rsid w:val="00057AE5"/>
    <w:rsid w:val="00060507"/>
    <w:rsid w:val="00096BD9"/>
    <w:rsid w:val="000B5659"/>
    <w:rsid w:val="000C6E49"/>
    <w:rsid w:val="00102F3C"/>
    <w:rsid w:val="00112A38"/>
    <w:rsid w:val="0011583C"/>
    <w:rsid w:val="0014178F"/>
    <w:rsid w:val="00152CFC"/>
    <w:rsid w:val="0015601C"/>
    <w:rsid w:val="00157787"/>
    <w:rsid w:val="001A7C9E"/>
    <w:rsid w:val="001D4B6F"/>
    <w:rsid w:val="001D4BD8"/>
    <w:rsid w:val="001D6DBD"/>
    <w:rsid w:val="001E60DB"/>
    <w:rsid w:val="001F2F67"/>
    <w:rsid w:val="00203936"/>
    <w:rsid w:val="002131C6"/>
    <w:rsid w:val="002908B4"/>
    <w:rsid w:val="00292524"/>
    <w:rsid w:val="002A46BE"/>
    <w:rsid w:val="002A569E"/>
    <w:rsid w:val="002C12D7"/>
    <w:rsid w:val="002D4EB8"/>
    <w:rsid w:val="002E5909"/>
    <w:rsid w:val="002F0DD8"/>
    <w:rsid w:val="00302A6C"/>
    <w:rsid w:val="003278B6"/>
    <w:rsid w:val="0035624C"/>
    <w:rsid w:val="00357667"/>
    <w:rsid w:val="00367FF6"/>
    <w:rsid w:val="003E51B0"/>
    <w:rsid w:val="003E57A9"/>
    <w:rsid w:val="003E7AA3"/>
    <w:rsid w:val="003F1376"/>
    <w:rsid w:val="00450115"/>
    <w:rsid w:val="0046570A"/>
    <w:rsid w:val="00467759"/>
    <w:rsid w:val="004B35AD"/>
    <w:rsid w:val="004B634E"/>
    <w:rsid w:val="004F69D4"/>
    <w:rsid w:val="005107DD"/>
    <w:rsid w:val="005119DE"/>
    <w:rsid w:val="00517CEB"/>
    <w:rsid w:val="00524D17"/>
    <w:rsid w:val="00532695"/>
    <w:rsid w:val="00540028"/>
    <w:rsid w:val="0056169A"/>
    <w:rsid w:val="005655CD"/>
    <w:rsid w:val="00572512"/>
    <w:rsid w:val="005C6F4A"/>
    <w:rsid w:val="005D0475"/>
    <w:rsid w:val="005E2A76"/>
    <w:rsid w:val="00601870"/>
    <w:rsid w:val="00640EC1"/>
    <w:rsid w:val="006461B8"/>
    <w:rsid w:val="006832DC"/>
    <w:rsid w:val="006A4A75"/>
    <w:rsid w:val="006D143D"/>
    <w:rsid w:val="006D5003"/>
    <w:rsid w:val="006E2B79"/>
    <w:rsid w:val="006F70F3"/>
    <w:rsid w:val="007001BE"/>
    <w:rsid w:val="00700C1D"/>
    <w:rsid w:val="007117FD"/>
    <w:rsid w:val="00721D3D"/>
    <w:rsid w:val="00750992"/>
    <w:rsid w:val="007940D2"/>
    <w:rsid w:val="007A520F"/>
    <w:rsid w:val="007A7DA4"/>
    <w:rsid w:val="007B0C7F"/>
    <w:rsid w:val="007B59B5"/>
    <w:rsid w:val="007C5D0E"/>
    <w:rsid w:val="007D09F8"/>
    <w:rsid w:val="007D1D44"/>
    <w:rsid w:val="007D418D"/>
    <w:rsid w:val="007E629E"/>
    <w:rsid w:val="008009C4"/>
    <w:rsid w:val="0081649C"/>
    <w:rsid w:val="00830607"/>
    <w:rsid w:val="00832BA4"/>
    <w:rsid w:val="0083313A"/>
    <w:rsid w:val="00852592"/>
    <w:rsid w:val="00855825"/>
    <w:rsid w:val="00857F08"/>
    <w:rsid w:val="008600CB"/>
    <w:rsid w:val="00874F57"/>
    <w:rsid w:val="00886685"/>
    <w:rsid w:val="008A42BE"/>
    <w:rsid w:val="008C141E"/>
    <w:rsid w:val="008D3276"/>
    <w:rsid w:val="008D570C"/>
    <w:rsid w:val="008D6E1C"/>
    <w:rsid w:val="008E5F49"/>
    <w:rsid w:val="008F6DAF"/>
    <w:rsid w:val="009069BF"/>
    <w:rsid w:val="009126CF"/>
    <w:rsid w:val="00916B9B"/>
    <w:rsid w:val="00926AD5"/>
    <w:rsid w:val="00937846"/>
    <w:rsid w:val="00942112"/>
    <w:rsid w:val="00951A9D"/>
    <w:rsid w:val="00955F71"/>
    <w:rsid w:val="0095740A"/>
    <w:rsid w:val="00963A8F"/>
    <w:rsid w:val="00964DEC"/>
    <w:rsid w:val="00972246"/>
    <w:rsid w:val="00992399"/>
    <w:rsid w:val="00997703"/>
    <w:rsid w:val="009A5EF0"/>
    <w:rsid w:val="009B250A"/>
    <w:rsid w:val="009C5FA6"/>
    <w:rsid w:val="009D34B7"/>
    <w:rsid w:val="009D5278"/>
    <w:rsid w:val="009E585C"/>
    <w:rsid w:val="009E71AF"/>
    <w:rsid w:val="009F191D"/>
    <w:rsid w:val="00A00CF2"/>
    <w:rsid w:val="00A05E41"/>
    <w:rsid w:val="00A54325"/>
    <w:rsid w:val="00A546A7"/>
    <w:rsid w:val="00A638E4"/>
    <w:rsid w:val="00A65EDB"/>
    <w:rsid w:val="00A716E8"/>
    <w:rsid w:val="00A93CD5"/>
    <w:rsid w:val="00A952BA"/>
    <w:rsid w:val="00A95F0C"/>
    <w:rsid w:val="00AA7E13"/>
    <w:rsid w:val="00AB1147"/>
    <w:rsid w:val="00AB206B"/>
    <w:rsid w:val="00AB3BF6"/>
    <w:rsid w:val="00AD73E0"/>
    <w:rsid w:val="00AE1489"/>
    <w:rsid w:val="00AF7097"/>
    <w:rsid w:val="00AF7F6F"/>
    <w:rsid w:val="00B0049D"/>
    <w:rsid w:val="00B17EA3"/>
    <w:rsid w:val="00B216A5"/>
    <w:rsid w:val="00B43B79"/>
    <w:rsid w:val="00BB031D"/>
    <w:rsid w:val="00BB1AC9"/>
    <w:rsid w:val="00BB2B19"/>
    <w:rsid w:val="00BC1970"/>
    <w:rsid w:val="00BC3118"/>
    <w:rsid w:val="00BE08A8"/>
    <w:rsid w:val="00BE2C27"/>
    <w:rsid w:val="00BF02A7"/>
    <w:rsid w:val="00C2267E"/>
    <w:rsid w:val="00C36030"/>
    <w:rsid w:val="00C4788A"/>
    <w:rsid w:val="00C66618"/>
    <w:rsid w:val="00C81C6F"/>
    <w:rsid w:val="00C9333A"/>
    <w:rsid w:val="00CA578E"/>
    <w:rsid w:val="00CB1028"/>
    <w:rsid w:val="00CB1F83"/>
    <w:rsid w:val="00D40F76"/>
    <w:rsid w:val="00DE2345"/>
    <w:rsid w:val="00DE76D1"/>
    <w:rsid w:val="00E15D90"/>
    <w:rsid w:val="00E23F30"/>
    <w:rsid w:val="00E34111"/>
    <w:rsid w:val="00E41E9A"/>
    <w:rsid w:val="00E44F60"/>
    <w:rsid w:val="00E470E2"/>
    <w:rsid w:val="00E8109B"/>
    <w:rsid w:val="00E9225B"/>
    <w:rsid w:val="00EA6523"/>
    <w:rsid w:val="00EB7F92"/>
    <w:rsid w:val="00EE2A76"/>
    <w:rsid w:val="00EE4573"/>
    <w:rsid w:val="00F1227A"/>
    <w:rsid w:val="00F131CF"/>
    <w:rsid w:val="00F16A09"/>
    <w:rsid w:val="00F32FC7"/>
    <w:rsid w:val="00F365EB"/>
    <w:rsid w:val="00F4021D"/>
    <w:rsid w:val="00F422AE"/>
    <w:rsid w:val="00F43E2B"/>
    <w:rsid w:val="00F95651"/>
    <w:rsid w:val="00FA08C8"/>
    <w:rsid w:val="00FA5B8F"/>
    <w:rsid w:val="00FA6C20"/>
    <w:rsid w:val="00FC0787"/>
    <w:rsid w:val="00FC0E5C"/>
    <w:rsid w:val="00FE0548"/>
    <w:rsid w:val="00FF73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B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870"/>
  </w:style>
  <w:style w:type="paragraph" w:styleId="Footer">
    <w:name w:val="footer"/>
    <w:basedOn w:val="Normal"/>
    <w:link w:val="FooterChar"/>
    <w:uiPriority w:val="99"/>
    <w:unhideWhenUsed/>
    <w:rsid w:val="00601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870"/>
  </w:style>
</w:styles>
</file>

<file path=word/webSettings.xml><?xml version="1.0" encoding="utf-8"?>
<w:webSettings xmlns:r="http://schemas.openxmlformats.org/officeDocument/2006/relationships" xmlns:w="http://schemas.openxmlformats.org/wordprocessingml/2006/main">
  <w:divs>
    <w:div w:id="25810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4881E-DF13-4969-8DDF-54F7D8E6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2340</Words>
  <Characters>13338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2019-01-08T16:31:00Z</dcterms:created>
  <dcterms:modified xsi:type="dcterms:W3CDTF">2019-01-08T16:31:00Z</dcterms:modified>
</cp:coreProperties>
</file>